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4555"/>
        <w:gridCol w:w="6086"/>
        <w:gridCol w:w="849"/>
      </w:tblGrid>
      <w:tr w:rsidR="00AC56FB" w:rsidRPr="00AC56FB" w14:paraId="51D3CDC2" w14:textId="77777777" w:rsidTr="00AC56FB">
        <w:trPr>
          <w:trHeight w:val="1860"/>
        </w:trPr>
        <w:tc>
          <w:tcPr>
            <w:tcW w:w="0" w:type="auto"/>
            <w:gridSpan w:val="2"/>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tbl>
            <w:tblPr>
              <w:tblpPr w:leftFromText="180" w:rightFromText="180" w:horzAnchor="page" w:tblpX="4754" w:tblpY="1"/>
              <w:tblOverlap w:val="never"/>
              <w:tblW w:w="6045"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57"/>
            </w:tblGrid>
            <w:tr w:rsidR="00AC56FB" w:rsidRPr="00AC56FB" w14:paraId="2CF47AF2" w14:textId="77777777" w:rsidTr="00AC56FB">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84892CA" w14:textId="77777777" w:rsidR="00AC56FB" w:rsidRPr="00AC56FB" w:rsidRDefault="00AC56FB" w:rsidP="00AC56FB">
                  <w:pPr>
                    <w:rPr>
                      <w:b/>
                      <w:bCs/>
                    </w:rPr>
                  </w:pPr>
                  <w:r w:rsidRPr="00AC56FB">
                    <w:rPr>
                      <w:b/>
                      <w:bCs/>
                    </w:rPr>
                    <w:t>10 pts</w:t>
                  </w:r>
                </w:p>
                <w:p w14:paraId="233437FC"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55487E7" w14:textId="77777777" w:rsidR="00AC56FB" w:rsidRPr="00AC56FB" w:rsidRDefault="00AC56FB" w:rsidP="00AC56FB">
                  <w:pPr>
                    <w:rPr>
                      <w:b/>
                      <w:bCs/>
                    </w:rPr>
                  </w:pPr>
                  <w:r w:rsidRPr="00AC56FB">
                    <w:rPr>
                      <w:b/>
                      <w:bCs/>
                    </w:rPr>
                    <w:t>8 pts</w:t>
                  </w:r>
                </w:p>
                <w:p w14:paraId="36EE7C17"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61B49A8" w14:textId="77777777" w:rsidR="00AC56FB" w:rsidRPr="00AC56FB" w:rsidRDefault="00AC56FB" w:rsidP="00AC56FB">
                  <w:pPr>
                    <w:rPr>
                      <w:b/>
                      <w:bCs/>
                    </w:rPr>
                  </w:pPr>
                  <w:r w:rsidRPr="00AC56FB">
                    <w:rPr>
                      <w:b/>
                      <w:bCs/>
                    </w:rPr>
                    <w:t>6 pts</w:t>
                  </w:r>
                </w:p>
                <w:p w14:paraId="0FE5A0EE"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75B7757" w14:textId="77777777" w:rsidR="00AC56FB" w:rsidRPr="00AC56FB" w:rsidRDefault="00AC56FB" w:rsidP="00AC56FB">
                  <w:pPr>
                    <w:rPr>
                      <w:b/>
                      <w:bCs/>
                    </w:rPr>
                  </w:pPr>
                  <w:r w:rsidRPr="00AC56FB">
                    <w:rPr>
                      <w:b/>
                      <w:bCs/>
                    </w:rPr>
                    <w:t>5 pts</w:t>
                  </w:r>
                </w:p>
                <w:p w14:paraId="0AFE3D3E"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6803815" w14:textId="77777777" w:rsidR="00AC56FB" w:rsidRPr="00AC56FB" w:rsidRDefault="00AC56FB" w:rsidP="00AC56FB">
                  <w:pPr>
                    <w:rPr>
                      <w:b/>
                      <w:bCs/>
                    </w:rPr>
                  </w:pPr>
                  <w:r w:rsidRPr="00AC56FB">
                    <w:rPr>
                      <w:b/>
                      <w:bCs/>
                    </w:rPr>
                    <w:t>0 pts</w:t>
                  </w:r>
                </w:p>
                <w:p w14:paraId="0FF45F30" w14:textId="77777777" w:rsidR="00AC56FB" w:rsidRPr="00AC56FB" w:rsidRDefault="00AC56FB" w:rsidP="00AC56FB">
                  <w:pPr>
                    <w:rPr>
                      <w:b/>
                      <w:bCs/>
                    </w:rPr>
                  </w:pPr>
                  <w:r w:rsidRPr="00AC56FB">
                    <w:rPr>
                      <w:b/>
                      <w:bCs/>
                    </w:rPr>
                    <w:t>No Marks</w:t>
                  </w:r>
                </w:p>
              </w:tc>
            </w:tr>
          </w:tbl>
          <w:p w14:paraId="6E9DBBBF" w14:textId="7D363E39" w:rsidR="00AC56FB" w:rsidRPr="00AC56FB" w:rsidRDefault="00AC56FB" w:rsidP="00AC56FB">
            <w:r w:rsidRPr="00AC56FB">
              <w:t xml:space="preserve">This criterion is linked to a Learning </w:t>
            </w:r>
            <w:r w:rsidRPr="00AC56FB">
              <w:t>Outcome Introduction</w:t>
            </w:r>
          </w:p>
          <w:p w14:paraId="34388260" w14:textId="77777777" w:rsidR="00AC56FB" w:rsidRPr="00AC56FB" w:rsidRDefault="00AC56FB" w:rsidP="00AC56FB">
            <w:r w:rsidRPr="00AC56FB">
              <w:t>The structure of your paper should have a good introduction that presents the topic of the paper and a good thesis statement.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p w14:paraId="17EBF2F1" w14:textId="77777777" w:rsidR="00AC56FB" w:rsidRPr="00AC56FB" w:rsidRDefault="00AC56FB" w:rsidP="00AC56FB"/>
        </w:tc>
      </w:tr>
      <w:tr w:rsidR="00AC56FB" w:rsidRPr="00AC56FB" w14:paraId="38612751" w14:textId="77777777" w:rsidTr="00AC56FB">
        <w:trPr>
          <w:trHeight w:val="153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712F7BE" w14:textId="286266A9" w:rsidR="00AC56FB" w:rsidRPr="00AC56FB" w:rsidRDefault="00AC56FB" w:rsidP="00AC56FB">
            <w:r>
              <w:t>T</w:t>
            </w:r>
            <w:r w:rsidRPr="00AC56FB">
              <w:t>he American Judicial System</w:t>
            </w:r>
          </w:p>
          <w:p w14:paraId="7DB6F296" w14:textId="77777777" w:rsidR="00AC56FB" w:rsidRPr="00AC56FB" w:rsidRDefault="00AC56FB" w:rsidP="00AC56FB">
            <w:r w:rsidRPr="00AC56FB">
              <w:t>The paper will describe and identify the American judicial system and specifically identify the participants and their roles.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5308"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873"/>
            </w:tblGrid>
            <w:tr w:rsidR="00AC56FB" w:rsidRPr="00AC56FB" w14:paraId="56CD4A8E" w14:textId="77777777" w:rsidTr="00AC56FB">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855807" w14:textId="77777777" w:rsidR="00AC56FB" w:rsidRPr="00AC56FB" w:rsidRDefault="00AC56FB" w:rsidP="00AC56FB">
                  <w:pPr>
                    <w:rPr>
                      <w:b/>
                      <w:bCs/>
                    </w:rPr>
                  </w:pPr>
                  <w:r w:rsidRPr="00AC56FB">
                    <w:rPr>
                      <w:b/>
                      <w:bCs/>
                    </w:rPr>
                    <w:t>20 pts</w:t>
                  </w:r>
                </w:p>
                <w:p w14:paraId="0C8F0858"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3FDEED" w14:textId="77777777" w:rsidR="00AC56FB" w:rsidRPr="00AC56FB" w:rsidRDefault="00AC56FB" w:rsidP="00AC56FB">
                  <w:pPr>
                    <w:rPr>
                      <w:b/>
                      <w:bCs/>
                    </w:rPr>
                  </w:pPr>
                  <w:r w:rsidRPr="00AC56FB">
                    <w:rPr>
                      <w:b/>
                      <w:bCs/>
                    </w:rPr>
                    <w:t>18 pts</w:t>
                  </w:r>
                </w:p>
                <w:p w14:paraId="3B580476"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AAFFEF4" w14:textId="77777777" w:rsidR="00AC56FB" w:rsidRPr="00AC56FB" w:rsidRDefault="00AC56FB" w:rsidP="00AC56FB">
                  <w:pPr>
                    <w:rPr>
                      <w:b/>
                      <w:bCs/>
                    </w:rPr>
                  </w:pPr>
                  <w:r w:rsidRPr="00AC56FB">
                    <w:rPr>
                      <w:b/>
                      <w:bCs/>
                    </w:rPr>
                    <w:t>16 pts</w:t>
                  </w:r>
                </w:p>
                <w:p w14:paraId="0CD4B98D"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7DF00B5" w14:textId="77777777" w:rsidR="00AC56FB" w:rsidRPr="00AC56FB" w:rsidRDefault="00AC56FB" w:rsidP="00AC56FB">
                  <w:pPr>
                    <w:rPr>
                      <w:b/>
                      <w:bCs/>
                    </w:rPr>
                  </w:pPr>
                  <w:r w:rsidRPr="00AC56FB">
                    <w:rPr>
                      <w:b/>
                      <w:bCs/>
                    </w:rPr>
                    <w:t>14 pts</w:t>
                  </w:r>
                </w:p>
                <w:p w14:paraId="212AF938" w14:textId="77777777" w:rsidR="00AC56FB" w:rsidRPr="00AC56FB" w:rsidRDefault="00AC56FB" w:rsidP="00AC56FB">
                  <w:pPr>
                    <w:rPr>
                      <w:b/>
                      <w:bCs/>
                    </w:rPr>
                  </w:pPr>
                  <w:r w:rsidRPr="00AC56FB">
                    <w:rPr>
                      <w:b/>
                      <w:bCs/>
                    </w:rPr>
                    <w:t>Beginning</w:t>
                  </w:r>
                </w:p>
              </w:tc>
              <w:tc>
                <w:tcPr>
                  <w:tcW w:w="320" w:type="dxa"/>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8A7AE8A" w14:textId="77777777" w:rsidR="00AC56FB" w:rsidRPr="00AC56FB" w:rsidRDefault="00AC56FB" w:rsidP="00AC56FB">
                  <w:pPr>
                    <w:rPr>
                      <w:b/>
                      <w:bCs/>
                    </w:rPr>
                  </w:pPr>
                  <w:r w:rsidRPr="00AC56FB">
                    <w:rPr>
                      <w:b/>
                      <w:bCs/>
                    </w:rPr>
                    <w:t>0 pts</w:t>
                  </w:r>
                </w:p>
                <w:p w14:paraId="23DFABC4" w14:textId="77777777" w:rsidR="00AC56FB" w:rsidRPr="00AC56FB" w:rsidRDefault="00AC56FB" w:rsidP="00AC56FB">
                  <w:pPr>
                    <w:rPr>
                      <w:b/>
                      <w:bCs/>
                    </w:rPr>
                  </w:pPr>
                  <w:r w:rsidRPr="00AC56FB">
                    <w:rPr>
                      <w:b/>
                      <w:bCs/>
                    </w:rPr>
                    <w:t>No Marks</w:t>
                  </w:r>
                </w:p>
              </w:tc>
            </w:tr>
          </w:tbl>
          <w:p w14:paraId="1CB206F3"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4C15830" w14:textId="77777777" w:rsidR="00AC56FB" w:rsidRPr="00AC56FB" w:rsidRDefault="00AC56FB" w:rsidP="00AC56FB">
            <w:r w:rsidRPr="00AC56FB">
              <w:t>20 pts</w:t>
            </w:r>
          </w:p>
        </w:tc>
      </w:tr>
      <w:tr w:rsidR="00AC56FB" w:rsidRPr="00AC56FB" w14:paraId="3005E70C" w14:textId="77777777" w:rsidTr="00AC56FB">
        <w:trPr>
          <w:trHeight w:val="1530"/>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2C3E8BE" w14:textId="77777777" w:rsidR="00AC56FB" w:rsidRPr="00AC56FB" w:rsidRDefault="00AC56FB" w:rsidP="00AC56FB">
            <w:r w:rsidRPr="00AC56FB">
              <w:t>Traditional Role of the Courts</w:t>
            </w:r>
          </w:p>
          <w:p w14:paraId="00C46CDC" w14:textId="77777777" w:rsidR="00AC56FB" w:rsidRPr="00AC56FB" w:rsidRDefault="00AC56FB" w:rsidP="00AC56FB">
            <w:r w:rsidRPr="00AC56FB">
              <w:t xml:space="preserve">The paper will discuss the traditional role of the courts </w:t>
            </w:r>
            <w:proofErr w:type="gramStart"/>
            <w:r w:rsidRPr="00AC56FB">
              <w:t>in light of</w:t>
            </w:r>
            <w:proofErr w:type="gramEnd"/>
            <w:r w:rsidRPr="00AC56FB">
              <w:t xml:space="preserve"> the Constitutional amendments and laws that grant power to the courts and the traditional theory of justice through the courts.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045" w:type="dxa"/>
              <w:tblCellMar>
                <w:top w:w="15" w:type="dxa"/>
                <w:left w:w="15" w:type="dxa"/>
                <w:bottom w:w="15" w:type="dxa"/>
                <w:right w:w="15" w:type="dxa"/>
              </w:tblCellMar>
              <w:tblLook w:val="04A0" w:firstRow="1" w:lastRow="0" w:firstColumn="1" w:lastColumn="0" w:noHBand="0" w:noVBand="1"/>
            </w:tblPr>
            <w:tblGrid>
              <w:gridCol w:w="1259"/>
              <w:gridCol w:w="1158"/>
              <w:gridCol w:w="1271"/>
              <w:gridCol w:w="1181"/>
              <w:gridCol w:w="1176"/>
            </w:tblGrid>
            <w:tr w:rsidR="00AC56FB" w:rsidRPr="00AC56FB" w14:paraId="6B30E3E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A90F15E"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20 pts</w:t>
                  </w:r>
                </w:p>
                <w:p w14:paraId="75885486"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A1F98EC"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18 pts</w:t>
                  </w:r>
                </w:p>
                <w:p w14:paraId="793A57BE"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E451533"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16 pts</w:t>
                  </w:r>
                </w:p>
                <w:p w14:paraId="4B4B2510"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CD9A0FE"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14 pts</w:t>
                  </w:r>
                </w:p>
                <w:p w14:paraId="6402035E"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C4817D9"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0 pts</w:t>
                  </w:r>
                </w:p>
                <w:p w14:paraId="34C7AC7C" w14:textId="77777777" w:rsidR="00AC56FB" w:rsidRPr="00AC56FB" w:rsidRDefault="00AC56FB" w:rsidP="00AC56FB">
                  <w:pPr>
                    <w:spacing w:after="0" w:line="240" w:lineRule="auto"/>
                    <w:rPr>
                      <w:rFonts w:ascii="Times New Roman" w:eastAsia="Times New Roman" w:hAnsi="Times New Roman" w:cs="Times New Roman"/>
                      <w:b/>
                      <w:bCs/>
                      <w:sz w:val="20"/>
                      <w:szCs w:val="20"/>
                    </w:rPr>
                  </w:pPr>
                  <w:r w:rsidRPr="00AC56FB">
                    <w:rPr>
                      <w:rFonts w:ascii="Times New Roman" w:eastAsia="Times New Roman" w:hAnsi="Times New Roman" w:cs="Times New Roman"/>
                      <w:b/>
                      <w:bCs/>
                      <w:sz w:val="20"/>
                      <w:szCs w:val="20"/>
                    </w:rPr>
                    <w:t>No Marks</w:t>
                  </w:r>
                </w:p>
              </w:tc>
            </w:tr>
          </w:tbl>
          <w:p w14:paraId="4DA4842A" w14:textId="77777777" w:rsidR="00AC56FB" w:rsidRPr="00AC56FB" w:rsidRDefault="00AC56FB" w:rsidP="00AC56FB">
            <w:pPr>
              <w:spacing w:after="0" w:line="240" w:lineRule="auto"/>
              <w:rPr>
                <w:rFonts w:ascii="Helvetica" w:eastAsia="Times New Roman" w:hAnsi="Helvetica" w:cs="Helvetica"/>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B6F1859" w14:textId="77777777" w:rsidR="00AC56FB" w:rsidRPr="00AC56FB" w:rsidRDefault="00AC56FB" w:rsidP="00AC56FB">
            <w:r w:rsidRPr="00AC56FB">
              <w:t>20 pts</w:t>
            </w:r>
          </w:p>
        </w:tc>
      </w:tr>
      <w:tr w:rsidR="00AC56FB" w:rsidRPr="00AC56FB" w14:paraId="0D7D30FB" w14:textId="77777777" w:rsidTr="00AC56FB">
        <w:tblPrEx>
          <w:shd w:val="clear" w:color="auto" w:fill="auto"/>
        </w:tblPrEx>
        <w:trPr>
          <w:trHeight w:val="15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3FFF788" w14:textId="77777777" w:rsidR="00AC56FB" w:rsidRPr="00AC56FB" w:rsidRDefault="00AC56FB" w:rsidP="00AC56FB">
            <w:r w:rsidRPr="00AC56FB">
              <w:t>Courtroom Workgroup</w:t>
            </w:r>
          </w:p>
          <w:p w14:paraId="0DC7D308" w14:textId="77777777" w:rsidR="00AC56FB" w:rsidRPr="00AC56FB" w:rsidRDefault="00AC56FB" w:rsidP="00AC56FB">
            <w:r w:rsidRPr="00AC56FB">
              <w:t>The paper will define the courtroom workgroup, its participants, and analyze the goals of the group.</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45"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57"/>
            </w:tblGrid>
            <w:tr w:rsidR="00AC56FB" w:rsidRPr="00AC56FB" w14:paraId="28495C57"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5F79D57" w14:textId="77777777" w:rsidR="00AC56FB" w:rsidRPr="00AC56FB" w:rsidRDefault="00AC56FB" w:rsidP="00AC56FB">
                  <w:pPr>
                    <w:rPr>
                      <w:b/>
                      <w:bCs/>
                    </w:rPr>
                  </w:pPr>
                  <w:r w:rsidRPr="00AC56FB">
                    <w:rPr>
                      <w:b/>
                      <w:bCs/>
                    </w:rPr>
                    <w:t>20 pts</w:t>
                  </w:r>
                </w:p>
                <w:p w14:paraId="475BFEBA"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F480388" w14:textId="77777777" w:rsidR="00AC56FB" w:rsidRPr="00AC56FB" w:rsidRDefault="00AC56FB" w:rsidP="00AC56FB">
                  <w:pPr>
                    <w:rPr>
                      <w:b/>
                      <w:bCs/>
                    </w:rPr>
                  </w:pPr>
                  <w:r w:rsidRPr="00AC56FB">
                    <w:rPr>
                      <w:b/>
                      <w:bCs/>
                    </w:rPr>
                    <w:t>18 pts</w:t>
                  </w:r>
                </w:p>
                <w:p w14:paraId="78BC49B3"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A645B4D" w14:textId="77777777" w:rsidR="00AC56FB" w:rsidRPr="00AC56FB" w:rsidRDefault="00AC56FB" w:rsidP="00AC56FB">
                  <w:pPr>
                    <w:rPr>
                      <w:b/>
                      <w:bCs/>
                    </w:rPr>
                  </w:pPr>
                  <w:r w:rsidRPr="00AC56FB">
                    <w:rPr>
                      <w:b/>
                      <w:bCs/>
                    </w:rPr>
                    <w:t>16 pts</w:t>
                  </w:r>
                </w:p>
                <w:p w14:paraId="270F7BCE"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0D57B8" w14:textId="77777777" w:rsidR="00AC56FB" w:rsidRPr="00AC56FB" w:rsidRDefault="00AC56FB" w:rsidP="00AC56FB">
                  <w:pPr>
                    <w:rPr>
                      <w:b/>
                      <w:bCs/>
                    </w:rPr>
                  </w:pPr>
                  <w:r w:rsidRPr="00AC56FB">
                    <w:rPr>
                      <w:b/>
                      <w:bCs/>
                    </w:rPr>
                    <w:t>14 pts</w:t>
                  </w:r>
                </w:p>
                <w:p w14:paraId="52EAE511"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6291FF" w14:textId="77777777" w:rsidR="00AC56FB" w:rsidRPr="00AC56FB" w:rsidRDefault="00AC56FB" w:rsidP="00AC56FB">
                  <w:pPr>
                    <w:rPr>
                      <w:b/>
                      <w:bCs/>
                    </w:rPr>
                  </w:pPr>
                  <w:r w:rsidRPr="00AC56FB">
                    <w:rPr>
                      <w:b/>
                      <w:bCs/>
                    </w:rPr>
                    <w:t>0 pts</w:t>
                  </w:r>
                </w:p>
                <w:p w14:paraId="1887AECB" w14:textId="77777777" w:rsidR="00AC56FB" w:rsidRPr="00AC56FB" w:rsidRDefault="00AC56FB" w:rsidP="00AC56FB">
                  <w:pPr>
                    <w:rPr>
                      <w:b/>
                      <w:bCs/>
                    </w:rPr>
                  </w:pPr>
                  <w:r w:rsidRPr="00AC56FB">
                    <w:rPr>
                      <w:b/>
                      <w:bCs/>
                    </w:rPr>
                    <w:t>No Marks</w:t>
                  </w:r>
                </w:p>
              </w:tc>
            </w:tr>
          </w:tbl>
          <w:p w14:paraId="21685118"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9FBD73E" w14:textId="77777777" w:rsidR="00AC56FB" w:rsidRPr="00AC56FB" w:rsidRDefault="00AC56FB" w:rsidP="00AC56FB">
            <w:r w:rsidRPr="00AC56FB">
              <w:t>20 pts</w:t>
            </w:r>
          </w:p>
        </w:tc>
      </w:tr>
      <w:tr w:rsidR="00AC56FB" w:rsidRPr="00AC56FB" w14:paraId="26F807E1" w14:textId="77777777" w:rsidTr="00AC56FB">
        <w:tblPrEx>
          <w:shd w:val="clear" w:color="auto" w:fill="auto"/>
        </w:tblPrEx>
        <w:trPr>
          <w:trHeight w:val="21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6CCBD4A" w14:textId="7557D87D" w:rsidR="00AC56FB" w:rsidRPr="00AC56FB" w:rsidRDefault="00AC56FB" w:rsidP="00AC56FB">
            <w:r w:rsidRPr="00AC56FB">
              <w:t xml:space="preserve">This criterion is linked to a Learning </w:t>
            </w:r>
            <w:r w:rsidRPr="00AC56FB">
              <w:t>Outcome Analysis</w:t>
            </w:r>
          </w:p>
          <w:p w14:paraId="47868AE3" w14:textId="77777777" w:rsidR="00AC56FB" w:rsidRPr="00AC56FB" w:rsidRDefault="00AC56FB" w:rsidP="00AC56FB">
            <w:r w:rsidRPr="00AC56FB">
              <w:t xml:space="preserve">The paper will </w:t>
            </w:r>
            <w:proofErr w:type="gramStart"/>
            <w:r w:rsidRPr="00AC56FB">
              <w:t>compare and contrast</w:t>
            </w:r>
            <w:proofErr w:type="gramEnd"/>
            <w:r w:rsidRPr="00AC56FB">
              <w:t xml:space="preserve"> the workgroup goals to the traditional goals of justice through the courts and discuss whether justice is truly being served through the machinations of the workgroup.</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45"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57"/>
            </w:tblGrid>
            <w:tr w:rsidR="00AC56FB" w:rsidRPr="00AC56FB" w14:paraId="2EFFD14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F8AF97D" w14:textId="77777777" w:rsidR="00AC56FB" w:rsidRPr="00AC56FB" w:rsidRDefault="00AC56FB" w:rsidP="00AC56FB">
                  <w:pPr>
                    <w:rPr>
                      <w:b/>
                      <w:bCs/>
                    </w:rPr>
                  </w:pPr>
                  <w:r w:rsidRPr="00AC56FB">
                    <w:rPr>
                      <w:b/>
                      <w:bCs/>
                    </w:rPr>
                    <w:t>20 pts</w:t>
                  </w:r>
                </w:p>
                <w:p w14:paraId="6191EDC6"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65BBC11" w14:textId="77777777" w:rsidR="00AC56FB" w:rsidRPr="00AC56FB" w:rsidRDefault="00AC56FB" w:rsidP="00AC56FB">
                  <w:pPr>
                    <w:rPr>
                      <w:b/>
                      <w:bCs/>
                    </w:rPr>
                  </w:pPr>
                  <w:r w:rsidRPr="00AC56FB">
                    <w:rPr>
                      <w:b/>
                      <w:bCs/>
                    </w:rPr>
                    <w:t>18 pts</w:t>
                  </w:r>
                </w:p>
                <w:p w14:paraId="784AAAAB"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38261CC" w14:textId="77777777" w:rsidR="00AC56FB" w:rsidRPr="00AC56FB" w:rsidRDefault="00AC56FB" w:rsidP="00AC56FB">
                  <w:pPr>
                    <w:rPr>
                      <w:b/>
                      <w:bCs/>
                    </w:rPr>
                  </w:pPr>
                  <w:r w:rsidRPr="00AC56FB">
                    <w:rPr>
                      <w:b/>
                      <w:bCs/>
                    </w:rPr>
                    <w:t>16 pts</w:t>
                  </w:r>
                </w:p>
                <w:p w14:paraId="1BEEBCBB"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0CB21CF" w14:textId="77777777" w:rsidR="00AC56FB" w:rsidRPr="00AC56FB" w:rsidRDefault="00AC56FB" w:rsidP="00AC56FB">
                  <w:pPr>
                    <w:rPr>
                      <w:b/>
                      <w:bCs/>
                    </w:rPr>
                  </w:pPr>
                  <w:r w:rsidRPr="00AC56FB">
                    <w:rPr>
                      <w:b/>
                      <w:bCs/>
                    </w:rPr>
                    <w:t>14 pts</w:t>
                  </w:r>
                </w:p>
                <w:p w14:paraId="7BDCCDCC"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0D015E0" w14:textId="77777777" w:rsidR="00AC56FB" w:rsidRPr="00AC56FB" w:rsidRDefault="00AC56FB" w:rsidP="00AC56FB">
                  <w:pPr>
                    <w:rPr>
                      <w:b/>
                      <w:bCs/>
                    </w:rPr>
                  </w:pPr>
                  <w:r w:rsidRPr="00AC56FB">
                    <w:rPr>
                      <w:b/>
                      <w:bCs/>
                    </w:rPr>
                    <w:t>0 pts</w:t>
                  </w:r>
                </w:p>
                <w:p w14:paraId="29E41B80" w14:textId="77777777" w:rsidR="00AC56FB" w:rsidRPr="00AC56FB" w:rsidRDefault="00AC56FB" w:rsidP="00AC56FB">
                  <w:pPr>
                    <w:rPr>
                      <w:b/>
                      <w:bCs/>
                    </w:rPr>
                  </w:pPr>
                  <w:r w:rsidRPr="00AC56FB">
                    <w:rPr>
                      <w:b/>
                      <w:bCs/>
                    </w:rPr>
                    <w:t>No Marks</w:t>
                  </w:r>
                </w:p>
              </w:tc>
            </w:tr>
          </w:tbl>
          <w:p w14:paraId="270C20C1"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7515A0B" w14:textId="77777777" w:rsidR="00AC56FB" w:rsidRPr="00AC56FB" w:rsidRDefault="00AC56FB" w:rsidP="00AC56FB">
            <w:r w:rsidRPr="00AC56FB">
              <w:t>20 pts</w:t>
            </w:r>
          </w:p>
        </w:tc>
      </w:tr>
      <w:tr w:rsidR="00AC56FB" w:rsidRPr="00AC56FB" w14:paraId="66F85037" w14:textId="77777777" w:rsidTr="00AC56FB">
        <w:tblPrEx>
          <w:shd w:val="clear" w:color="auto" w:fill="auto"/>
        </w:tblPrEx>
        <w:trPr>
          <w:trHeight w:val="15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452F8D7" w14:textId="189ABA48" w:rsidR="00AC56FB" w:rsidRPr="00AC56FB" w:rsidRDefault="00AC56FB" w:rsidP="00AC56FB">
            <w:r w:rsidRPr="00AC56FB">
              <w:t xml:space="preserve">This criterion is linked to a Learning </w:t>
            </w:r>
            <w:r w:rsidRPr="00AC56FB">
              <w:t>Outcome Conclusion</w:t>
            </w:r>
          </w:p>
          <w:p w14:paraId="4E210920" w14:textId="77777777" w:rsidR="00AC56FB" w:rsidRPr="00AC56FB" w:rsidRDefault="00AC56FB" w:rsidP="00AC56FB">
            <w:r w:rsidRPr="00AC56FB">
              <w:t xml:space="preserve">The paper </w:t>
            </w:r>
            <w:proofErr w:type="gramStart"/>
            <w:r w:rsidRPr="00AC56FB">
              <w:t>have</w:t>
            </w:r>
            <w:proofErr w:type="gramEnd"/>
            <w:r w:rsidRPr="00AC56FB">
              <w:t xml:space="preserve"> a strong conclusion, summarizing the paper and giving an opinion regarding the overall theme.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45"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57"/>
            </w:tblGrid>
            <w:tr w:rsidR="00AC56FB" w:rsidRPr="00AC56FB" w14:paraId="304A96D3"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467F33B" w14:textId="77777777" w:rsidR="00AC56FB" w:rsidRPr="00AC56FB" w:rsidRDefault="00AC56FB" w:rsidP="00AC56FB">
                  <w:pPr>
                    <w:rPr>
                      <w:b/>
                      <w:bCs/>
                    </w:rPr>
                  </w:pPr>
                  <w:r w:rsidRPr="00AC56FB">
                    <w:rPr>
                      <w:b/>
                      <w:bCs/>
                    </w:rPr>
                    <w:t>10 pts</w:t>
                  </w:r>
                </w:p>
                <w:p w14:paraId="02EAF9C6"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B7CE485" w14:textId="77777777" w:rsidR="00AC56FB" w:rsidRPr="00AC56FB" w:rsidRDefault="00AC56FB" w:rsidP="00AC56FB">
                  <w:pPr>
                    <w:rPr>
                      <w:b/>
                      <w:bCs/>
                    </w:rPr>
                  </w:pPr>
                  <w:r w:rsidRPr="00AC56FB">
                    <w:rPr>
                      <w:b/>
                      <w:bCs/>
                    </w:rPr>
                    <w:t>8 pts</w:t>
                  </w:r>
                </w:p>
                <w:p w14:paraId="51576FA6"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2632005" w14:textId="77777777" w:rsidR="00AC56FB" w:rsidRPr="00AC56FB" w:rsidRDefault="00AC56FB" w:rsidP="00AC56FB">
                  <w:pPr>
                    <w:rPr>
                      <w:b/>
                      <w:bCs/>
                    </w:rPr>
                  </w:pPr>
                  <w:r w:rsidRPr="00AC56FB">
                    <w:rPr>
                      <w:b/>
                      <w:bCs/>
                    </w:rPr>
                    <w:t>6 pts</w:t>
                  </w:r>
                </w:p>
                <w:p w14:paraId="4FD01983"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D6F8B2E" w14:textId="77777777" w:rsidR="00AC56FB" w:rsidRPr="00AC56FB" w:rsidRDefault="00AC56FB" w:rsidP="00AC56FB">
                  <w:pPr>
                    <w:rPr>
                      <w:b/>
                      <w:bCs/>
                    </w:rPr>
                  </w:pPr>
                  <w:r w:rsidRPr="00AC56FB">
                    <w:rPr>
                      <w:b/>
                      <w:bCs/>
                    </w:rPr>
                    <w:t>4 pts</w:t>
                  </w:r>
                </w:p>
                <w:p w14:paraId="3B3B66B0"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0DF34E4" w14:textId="77777777" w:rsidR="00AC56FB" w:rsidRPr="00AC56FB" w:rsidRDefault="00AC56FB" w:rsidP="00AC56FB">
                  <w:pPr>
                    <w:rPr>
                      <w:b/>
                      <w:bCs/>
                    </w:rPr>
                  </w:pPr>
                  <w:r w:rsidRPr="00AC56FB">
                    <w:rPr>
                      <w:b/>
                      <w:bCs/>
                    </w:rPr>
                    <w:t>0 pts</w:t>
                  </w:r>
                </w:p>
                <w:p w14:paraId="3DFD0F8E" w14:textId="77777777" w:rsidR="00AC56FB" w:rsidRPr="00AC56FB" w:rsidRDefault="00AC56FB" w:rsidP="00AC56FB">
                  <w:pPr>
                    <w:rPr>
                      <w:b/>
                      <w:bCs/>
                    </w:rPr>
                  </w:pPr>
                  <w:r w:rsidRPr="00AC56FB">
                    <w:rPr>
                      <w:b/>
                      <w:bCs/>
                    </w:rPr>
                    <w:t>No Marks</w:t>
                  </w:r>
                </w:p>
              </w:tc>
            </w:tr>
          </w:tbl>
          <w:p w14:paraId="3888E722"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7717CBF4" w14:textId="77777777" w:rsidR="00AC56FB" w:rsidRPr="00AC56FB" w:rsidRDefault="00AC56FB" w:rsidP="00AC56FB">
            <w:r w:rsidRPr="00AC56FB">
              <w:t>10 pts</w:t>
            </w:r>
          </w:p>
        </w:tc>
      </w:tr>
      <w:tr w:rsidR="00AC56FB" w:rsidRPr="00AC56FB" w14:paraId="2A5F2395" w14:textId="77777777" w:rsidTr="00AC56FB">
        <w:tblPrEx>
          <w:shd w:val="clear" w:color="auto" w:fill="auto"/>
        </w:tblPrEx>
        <w:trPr>
          <w:trHeight w:val="177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F2A427E" w14:textId="77777777" w:rsidR="00AC56FB" w:rsidRPr="00AC56FB" w:rsidRDefault="00AC56FB" w:rsidP="00AC56FB">
            <w:r w:rsidRPr="00AC56FB">
              <w:lastRenderedPageBreak/>
              <w:t> This criterion is linked to a Learning OutcomeSLO-01</w:t>
            </w:r>
          </w:p>
          <w:p w14:paraId="7345C6EB" w14:textId="77777777" w:rsidR="00AC56FB" w:rsidRPr="00AC56FB" w:rsidRDefault="00AC56FB" w:rsidP="00AC56FB">
            <w:r w:rsidRPr="00AC56FB">
              <w:t xml:space="preserve">Describe the American judicial systems (civil, criminal, and juvenile), their jurisdiction, </w:t>
            </w:r>
            <w:proofErr w:type="gramStart"/>
            <w:r w:rsidRPr="00AC56FB">
              <w:t>development</w:t>
            </w:r>
            <w:proofErr w:type="gramEnd"/>
            <w:r w:rsidRPr="00AC56FB">
              <w:t xml:space="preserve"> and structure.</w:t>
            </w:r>
          </w:p>
          <w:p w14:paraId="56ED1BD5" w14:textId="77777777" w:rsidR="00AC56FB" w:rsidRPr="00AC56FB" w:rsidRDefault="00AC56FB" w:rsidP="00AC56FB">
            <w:r w:rsidRPr="00AC56FB">
              <w:t>threshold: 4.0 pts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60"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72"/>
            </w:tblGrid>
            <w:tr w:rsidR="00AC56FB" w:rsidRPr="00AC56FB" w14:paraId="46A74B93"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519AF6" w14:textId="77777777" w:rsidR="00AC56FB" w:rsidRPr="00AC56FB" w:rsidRDefault="00AC56FB" w:rsidP="00AC56FB">
                  <w:pPr>
                    <w:rPr>
                      <w:b/>
                      <w:bCs/>
                    </w:rPr>
                  </w:pPr>
                  <w:r w:rsidRPr="00AC56FB">
                    <w:rPr>
                      <w:b/>
                      <w:bCs/>
                    </w:rPr>
                    <w:t>4 pts</w:t>
                  </w:r>
                </w:p>
                <w:p w14:paraId="12B2AE61"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BD87F00" w14:textId="77777777" w:rsidR="00AC56FB" w:rsidRPr="00AC56FB" w:rsidRDefault="00AC56FB" w:rsidP="00AC56FB">
                  <w:pPr>
                    <w:rPr>
                      <w:b/>
                      <w:bCs/>
                    </w:rPr>
                  </w:pPr>
                  <w:r w:rsidRPr="00AC56FB">
                    <w:rPr>
                      <w:b/>
                      <w:bCs/>
                    </w:rPr>
                    <w:t>3 pts</w:t>
                  </w:r>
                </w:p>
                <w:p w14:paraId="6B8D12F1"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E1C8FC7" w14:textId="77777777" w:rsidR="00AC56FB" w:rsidRPr="00AC56FB" w:rsidRDefault="00AC56FB" w:rsidP="00AC56FB">
                  <w:pPr>
                    <w:rPr>
                      <w:b/>
                      <w:bCs/>
                    </w:rPr>
                  </w:pPr>
                  <w:r w:rsidRPr="00AC56FB">
                    <w:rPr>
                      <w:b/>
                      <w:bCs/>
                    </w:rPr>
                    <w:t>2 pts</w:t>
                  </w:r>
                </w:p>
                <w:p w14:paraId="48C4923E"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82B4345" w14:textId="77777777" w:rsidR="00AC56FB" w:rsidRPr="00AC56FB" w:rsidRDefault="00AC56FB" w:rsidP="00AC56FB">
                  <w:pPr>
                    <w:rPr>
                      <w:b/>
                      <w:bCs/>
                    </w:rPr>
                  </w:pPr>
                  <w:r w:rsidRPr="00AC56FB">
                    <w:rPr>
                      <w:b/>
                      <w:bCs/>
                    </w:rPr>
                    <w:t>1 pts</w:t>
                  </w:r>
                </w:p>
                <w:p w14:paraId="6EC0735F"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8170463" w14:textId="77777777" w:rsidR="00AC56FB" w:rsidRPr="00AC56FB" w:rsidRDefault="00AC56FB" w:rsidP="00AC56FB">
                  <w:pPr>
                    <w:rPr>
                      <w:b/>
                      <w:bCs/>
                    </w:rPr>
                  </w:pPr>
                  <w:r w:rsidRPr="00AC56FB">
                    <w:rPr>
                      <w:b/>
                      <w:bCs/>
                    </w:rPr>
                    <w:t>0 pts</w:t>
                  </w:r>
                </w:p>
                <w:p w14:paraId="561033FD" w14:textId="77777777" w:rsidR="00AC56FB" w:rsidRPr="00AC56FB" w:rsidRDefault="00AC56FB" w:rsidP="00AC56FB">
                  <w:pPr>
                    <w:rPr>
                      <w:b/>
                      <w:bCs/>
                    </w:rPr>
                  </w:pPr>
                  <w:r w:rsidRPr="00AC56FB">
                    <w:rPr>
                      <w:b/>
                      <w:bCs/>
                    </w:rPr>
                    <w:t>Not Evident</w:t>
                  </w:r>
                </w:p>
              </w:tc>
            </w:tr>
          </w:tbl>
          <w:p w14:paraId="1B0B1800"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3A48A6D" w14:textId="77777777" w:rsidR="00AC56FB" w:rsidRPr="00AC56FB" w:rsidRDefault="00AC56FB" w:rsidP="00AC56FB">
            <w:r w:rsidRPr="00AC56FB">
              <w:t>--</w:t>
            </w:r>
          </w:p>
        </w:tc>
      </w:tr>
      <w:tr w:rsidR="00AC56FB" w:rsidRPr="00AC56FB" w14:paraId="29B99F11" w14:textId="77777777" w:rsidTr="00AC56FB">
        <w:tblPrEx>
          <w:shd w:val="clear" w:color="auto" w:fill="auto"/>
        </w:tblPrEx>
        <w:trPr>
          <w:trHeight w:val="147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EE4D682" w14:textId="77777777" w:rsidR="00AC56FB" w:rsidRPr="00AC56FB" w:rsidRDefault="00AC56FB" w:rsidP="00AC56FB">
            <w:r w:rsidRPr="00AC56FB">
              <w:t> This criterion is linked to a Learning OutcomeSLO-02</w:t>
            </w:r>
          </w:p>
          <w:p w14:paraId="4C0608BA" w14:textId="77777777" w:rsidR="00AC56FB" w:rsidRPr="00AC56FB" w:rsidRDefault="00AC56FB" w:rsidP="00AC56FB">
            <w:r w:rsidRPr="00AC56FB">
              <w:t>Analyze the function and dynamics of the courtroom work group.</w:t>
            </w:r>
          </w:p>
          <w:p w14:paraId="1E8996B2" w14:textId="77777777" w:rsidR="00AC56FB" w:rsidRPr="00AC56FB" w:rsidRDefault="00AC56FB" w:rsidP="00AC56FB">
            <w:r w:rsidRPr="00AC56FB">
              <w:t>threshold: 4.0 pts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60"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72"/>
            </w:tblGrid>
            <w:tr w:rsidR="00AC56FB" w:rsidRPr="00AC56FB" w14:paraId="6E2DE2F4"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F66FD50" w14:textId="77777777" w:rsidR="00AC56FB" w:rsidRPr="00AC56FB" w:rsidRDefault="00AC56FB" w:rsidP="00AC56FB">
                  <w:pPr>
                    <w:rPr>
                      <w:b/>
                      <w:bCs/>
                    </w:rPr>
                  </w:pPr>
                  <w:r w:rsidRPr="00AC56FB">
                    <w:rPr>
                      <w:b/>
                      <w:bCs/>
                    </w:rPr>
                    <w:t>4 pts</w:t>
                  </w:r>
                </w:p>
                <w:p w14:paraId="4D10A6F3"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E19DA9" w14:textId="77777777" w:rsidR="00AC56FB" w:rsidRPr="00AC56FB" w:rsidRDefault="00AC56FB" w:rsidP="00AC56FB">
                  <w:pPr>
                    <w:rPr>
                      <w:b/>
                      <w:bCs/>
                    </w:rPr>
                  </w:pPr>
                  <w:r w:rsidRPr="00AC56FB">
                    <w:rPr>
                      <w:b/>
                      <w:bCs/>
                    </w:rPr>
                    <w:t>3 pts</w:t>
                  </w:r>
                </w:p>
                <w:p w14:paraId="746A06A7"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28E1F98" w14:textId="77777777" w:rsidR="00AC56FB" w:rsidRPr="00AC56FB" w:rsidRDefault="00AC56FB" w:rsidP="00AC56FB">
                  <w:pPr>
                    <w:rPr>
                      <w:b/>
                      <w:bCs/>
                    </w:rPr>
                  </w:pPr>
                  <w:r w:rsidRPr="00AC56FB">
                    <w:rPr>
                      <w:b/>
                      <w:bCs/>
                    </w:rPr>
                    <w:t>2 pts</w:t>
                  </w:r>
                </w:p>
                <w:p w14:paraId="415EC57D"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BCB19E2" w14:textId="77777777" w:rsidR="00AC56FB" w:rsidRPr="00AC56FB" w:rsidRDefault="00AC56FB" w:rsidP="00AC56FB">
                  <w:pPr>
                    <w:rPr>
                      <w:b/>
                      <w:bCs/>
                    </w:rPr>
                  </w:pPr>
                  <w:r w:rsidRPr="00AC56FB">
                    <w:rPr>
                      <w:b/>
                      <w:bCs/>
                    </w:rPr>
                    <w:t>1 pts</w:t>
                  </w:r>
                </w:p>
                <w:p w14:paraId="69ACEC42"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9F0953E" w14:textId="77777777" w:rsidR="00AC56FB" w:rsidRPr="00AC56FB" w:rsidRDefault="00AC56FB" w:rsidP="00AC56FB">
                  <w:pPr>
                    <w:rPr>
                      <w:b/>
                      <w:bCs/>
                    </w:rPr>
                  </w:pPr>
                  <w:r w:rsidRPr="00AC56FB">
                    <w:rPr>
                      <w:b/>
                      <w:bCs/>
                    </w:rPr>
                    <w:t>0 pts</w:t>
                  </w:r>
                </w:p>
                <w:p w14:paraId="0D9A2945" w14:textId="77777777" w:rsidR="00AC56FB" w:rsidRPr="00AC56FB" w:rsidRDefault="00AC56FB" w:rsidP="00AC56FB">
                  <w:pPr>
                    <w:rPr>
                      <w:b/>
                      <w:bCs/>
                    </w:rPr>
                  </w:pPr>
                  <w:r w:rsidRPr="00AC56FB">
                    <w:rPr>
                      <w:b/>
                      <w:bCs/>
                    </w:rPr>
                    <w:t>Not Evident</w:t>
                  </w:r>
                </w:p>
              </w:tc>
            </w:tr>
          </w:tbl>
          <w:p w14:paraId="71688EE4"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33EC287" w14:textId="77777777" w:rsidR="00AC56FB" w:rsidRPr="00AC56FB" w:rsidRDefault="00AC56FB" w:rsidP="00AC56FB">
            <w:r w:rsidRPr="00AC56FB">
              <w:t>--</w:t>
            </w:r>
          </w:p>
        </w:tc>
      </w:tr>
      <w:tr w:rsidR="00AC56FB" w:rsidRPr="00AC56FB" w14:paraId="0426FC92" w14:textId="77777777" w:rsidTr="00AC56FB">
        <w:tblPrEx>
          <w:shd w:val="clear" w:color="auto" w:fill="auto"/>
        </w:tblPrEx>
        <w:trPr>
          <w:trHeight w:val="147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11829D7" w14:textId="77777777" w:rsidR="00AC56FB" w:rsidRPr="00AC56FB" w:rsidRDefault="00AC56FB" w:rsidP="00AC56FB">
            <w:r w:rsidRPr="00AC56FB">
              <w:t> This criterion is linked to a Learning OutcomeSLO-03</w:t>
            </w:r>
          </w:p>
          <w:p w14:paraId="2709EEB4" w14:textId="77777777" w:rsidR="00AC56FB" w:rsidRPr="00AC56FB" w:rsidRDefault="00AC56FB" w:rsidP="00AC56FB">
            <w:r w:rsidRPr="00AC56FB">
              <w:t>Identify judicial processes from pretrial to appeal.</w:t>
            </w:r>
          </w:p>
          <w:p w14:paraId="431741D0" w14:textId="77777777" w:rsidR="00AC56FB" w:rsidRPr="00AC56FB" w:rsidRDefault="00AC56FB" w:rsidP="00AC56FB">
            <w:r w:rsidRPr="00AC56FB">
              <w:t>threshold: 4.0 pts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60"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72"/>
            </w:tblGrid>
            <w:tr w:rsidR="00AC56FB" w:rsidRPr="00AC56FB" w14:paraId="2535D63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E449AE8" w14:textId="77777777" w:rsidR="00AC56FB" w:rsidRPr="00AC56FB" w:rsidRDefault="00AC56FB" w:rsidP="00AC56FB">
                  <w:pPr>
                    <w:rPr>
                      <w:b/>
                      <w:bCs/>
                    </w:rPr>
                  </w:pPr>
                  <w:r w:rsidRPr="00AC56FB">
                    <w:rPr>
                      <w:b/>
                      <w:bCs/>
                    </w:rPr>
                    <w:t>4 pts</w:t>
                  </w:r>
                </w:p>
                <w:p w14:paraId="58F7A805"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FF5BDD4" w14:textId="77777777" w:rsidR="00AC56FB" w:rsidRPr="00AC56FB" w:rsidRDefault="00AC56FB" w:rsidP="00AC56FB">
                  <w:pPr>
                    <w:rPr>
                      <w:b/>
                      <w:bCs/>
                    </w:rPr>
                  </w:pPr>
                  <w:r w:rsidRPr="00AC56FB">
                    <w:rPr>
                      <w:b/>
                      <w:bCs/>
                    </w:rPr>
                    <w:t>3 pts</w:t>
                  </w:r>
                </w:p>
                <w:p w14:paraId="01804B15"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1CD08AC" w14:textId="77777777" w:rsidR="00AC56FB" w:rsidRPr="00AC56FB" w:rsidRDefault="00AC56FB" w:rsidP="00AC56FB">
                  <w:pPr>
                    <w:rPr>
                      <w:b/>
                      <w:bCs/>
                    </w:rPr>
                  </w:pPr>
                  <w:r w:rsidRPr="00AC56FB">
                    <w:rPr>
                      <w:b/>
                      <w:bCs/>
                    </w:rPr>
                    <w:t>2 pts</w:t>
                  </w:r>
                </w:p>
                <w:p w14:paraId="21D27020"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1243F1A" w14:textId="77777777" w:rsidR="00AC56FB" w:rsidRPr="00AC56FB" w:rsidRDefault="00AC56FB" w:rsidP="00AC56FB">
                  <w:pPr>
                    <w:rPr>
                      <w:b/>
                      <w:bCs/>
                    </w:rPr>
                  </w:pPr>
                  <w:r w:rsidRPr="00AC56FB">
                    <w:rPr>
                      <w:b/>
                      <w:bCs/>
                    </w:rPr>
                    <w:t>1 pts</w:t>
                  </w:r>
                </w:p>
                <w:p w14:paraId="06957E83"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02309F2" w14:textId="77777777" w:rsidR="00AC56FB" w:rsidRPr="00AC56FB" w:rsidRDefault="00AC56FB" w:rsidP="00AC56FB">
                  <w:pPr>
                    <w:rPr>
                      <w:b/>
                      <w:bCs/>
                    </w:rPr>
                  </w:pPr>
                  <w:r w:rsidRPr="00AC56FB">
                    <w:rPr>
                      <w:b/>
                      <w:bCs/>
                    </w:rPr>
                    <w:t>0 pts</w:t>
                  </w:r>
                </w:p>
                <w:p w14:paraId="4B415A66" w14:textId="77777777" w:rsidR="00AC56FB" w:rsidRPr="00AC56FB" w:rsidRDefault="00AC56FB" w:rsidP="00AC56FB">
                  <w:pPr>
                    <w:rPr>
                      <w:b/>
                      <w:bCs/>
                    </w:rPr>
                  </w:pPr>
                  <w:r w:rsidRPr="00AC56FB">
                    <w:rPr>
                      <w:b/>
                      <w:bCs/>
                    </w:rPr>
                    <w:t>Not Evident</w:t>
                  </w:r>
                </w:p>
              </w:tc>
            </w:tr>
          </w:tbl>
          <w:p w14:paraId="1D6774A4"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4F272B3" w14:textId="77777777" w:rsidR="00AC56FB" w:rsidRPr="00AC56FB" w:rsidRDefault="00AC56FB" w:rsidP="00AC56FB">
            <w:r w:rsidRPr="00AC56FB">
              <w:t>--</w:t>
            </w:r>
          </w:p>
        </w:tc>
      </w:tr>
      <w:tr w:rsidR="00AC56FB" w:rsidRPr="00AC56FB" w14:paraId="71CDE136" w14:textId="77777777" w:rsidTr="00AC56FB">
        <w:tblPrEx>
          <w:shd w:val="clear" w:color="auto" w:fill="auto"/>
        </w:tblPrEx>
        <w:trPr>
          <w:trHeight w:val="177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6B421B6" w14:textId="77777777" w:rsidR="00AC56FB" w:rsidRPr="00AC56FB" w:rsidRDefault="00AC56FB" w:rsidP="00AC56FB">
            <w:r w:rsidRPr="00AC56FB">
              <w:t> This criterion is linked to a Learning OutcomeSLO-04</w:t>
            </w:r>
          </w:p>
          <w:p w14:paraId="277E378F" w14:textId="77777777" w:rsidR="00AC56FB" w:rsidRPr="00AC56FB" w:rsidRDefault="00AC56FB" w:rsidP="00AC56FB">
            <w:r w:rsidRPr="00AC56FB">
              <w:t>Describe the significant Constitutional Amendments, doctrines, and other sources of law in the American judicial system.</w:t>
            </w:r>
          </w:p>
          <w:p w14:paraId="302626C4" w14:textId="77777777" w:rsidR="00AC56FB" w:rsidRPr="00AC56FB" w:rsidRDefault="00AC56FB" w:rsidP="00AC56FB">
            <w:r w:rsidRPr="00AC56FB">
              <w:t>threshold: 4.0 pts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6060" w:type="dxa"/>
              <w:tblCellMar>
                <w:top w:w="15" w:type="dxa"/>
                <w:left w:w="15" w:type="dxa"/>
                <w:bottom w:w="15" w:type="dxa"/>
                <w:right w:w="15" w:type="dxa"/>
              </w:tblCellMar>
              <w:tblLook w:val="04A0" w:firstRow="1" w:lastRow="0" w:firstColumn="1" w:lastColumn="0" w:noHBand="0" w:noVBand="1"/>
            </w:tblPr>
            <w:tblGrid>
              <w:gridCol w:w="1262"/>
              <w:gridCol w:w="1189"/>
              <w:gridCol w:w="1332"/>
              <w:gridCol w:w="1205"/>
              <w:gridCol w:w="1072"/>
            </w:tblGrid>
            <w:tr w:rsidR="00AC56FB" w:rsidRPr="00AC56FB" w14:paraId="2F2D6342"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2AA016C" w14:textId="77777777" w:rsidR="00AC56FB" w:rsidRPr="00AC56FB" w:rsidRDefault="00AC56FB" w:rsidP="00AC56FB">
                  <w:pPr>
                    <w:rPr>
                      <w:b/>
                      <w:bCs/>
                    </w:rPr>
                  </w:pPr>
                  <w:r w:rsidRPr="00AC56FB">
                    <w:rPr>
                      <w:b/>
                      <w:bCs/>
                    </w:rPr>
                    <w:t>4 pts</w:t>
                  </w:r>
                </w:p>
                <w:p w14:paraId="0F056C5F" w14:textId="77777777" w:rsidR="00AC56FB" w:rsidRPr="00AC56FB" w:rsidRDefault="00AC56FB" w:rsidP="00AC56FB">
                  <w:pPr>
                    <w:rPr>
                      <w:b/>
                      <w:bCs/>
                    </w:rPr>
                  </w:pPr>
                  <w:r w:rsidRPr="00AC56FB">
                    <w:rPr>
                      <w:b/>
                      <w:bCs/>
                    </w:rPr>
                    <w:t>Exemplary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E1B2DB6" w14:textId="77777777" w:rsidR="00AC56FB" w:rsidRPr="00AC56FB" w:rsidRDefault="00AC56FB" w:rsidP="00AC56FB">
                  <w:pPr>
                    <w:rPr>
                      <w:b/>
                      <w:bCs/>
                    </w:rPr>
                  </w:pPr>
                  <w:r w:rsidRPr="00AC56FB">
                    <w:rPr>
                      <w:b/>
                      <w:bCs/>
                    </w:rPr>
                    <w:t>3 pts</w:t>
                  </w:r>
                </w:p>
                <w:p w14:paraId="53B5779B" w14:textId="77777777" w:rsidR="00AC56FB" w:rsidRPr="00AC56FB" w:rsidRDefault="00AC56FB" w:rsidP="00AC56FB">
                  <w:pPr>
                    <w:rPr>
                      <w:b/>
                      <w:bCs/>
                    </w:rPr>
                  </w:pPr>
                  <w:r w:rsidRPr="00AC56FB">
                    <w:rPr>
                      <w:b/>
                      <w:bCs/>
                    </w:rPr>
                    <w:t>Proficient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BA6300" w14:textId="77777777" w:rsidR="00AC56FB" w:rsidRPr="00AC56FB" w:rsidRDefault="00AC56FB" w:rsidP="00AC56FB">
                  <w:pPr>
                    <w:rPr>
                      <w:b/>
                      <w:bCs/>
                    </w:rPr>
                  </w:pPr>
                  <w:r w:rsidRPr="00AC56FB">
                    <w:rPr>
                      <w:b/>
                      <w:bCs/>
                    </w:rPr>
                    <w:t>2 pts</w:t>
                  </w:r>
                </w:p>
                <w:p w14:paraId="5074F434" w14:textId="77777777" w:rsidR="00AC56FB" w:rsidRPr="00AC56FB" w:rsidRDefault="00AC56FB" w:rsidP="00AC56FB">
                  <w:pPr>
                    <w:rPr>
                      <w:b/>
                      <w:bCs/>
                    </w:rPr>
                  </w:pPr>
                  <w:r w:rsidRPr="00AC56FB">
                    <w:rPr>
                      <w:b/>
                      <w:bCs/>
                    </w:rPr>
                    <w:t>Developing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1C95CD0" w14:textId="77777777" w:rsidR="00AC56FB" w:rsidRPr="00AC56FB" w:rsidRDefault="00AC56FB" w:rsidP="00AC56FB">
                  <w:pPr>
                    <w:rPr>
                      <w:b/>
                      <w:bCs/>
                    </w:rPr>
                  </w:pPr>
                  <w:r w:rsidRPr="00AC56FB">
                    <w:rPr>
                      <w:b/>
                      <w:bCs/>
                    </w:rPr>
                    <w:t>1 pts</w:t>
                  </w:r>
                </w:p>
                <w:p w14:paraId="14FA5CF3" w14:textId="77777777" w:rsidR="00AC56FB" w:rsidRPr="00AC56FB" w:rsidRDefault="00AC56FB" w:rsidP="00AC56FB">
                  <w:pPr>
                    <w:rPr>
                      <w:b/>
                      <w:bCs/>
                    </w:rPr>
                  </w:pPr>
                  <w:r w:rsidRPr="00AC56FB">
                    <w:rPr>
                      <w:b/>
                      <w:bCs/>
                    </w:rPr>
                    <w:t>Beginning</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3CC9165" w14:textId="77777777" w:rsidR="00AC56FB" w:rsidRPr="00AC56FB" w:rsidRDefault="00AC56FB" w:rsidP="00AC56FB">
                  <w:pPr>
                    <w:rPr>
                      <w:b/>
                      <w:bCs/>
                    </w:rPr>
                  </w:pPr>
                  <w:r w:rsidRPr="00AC56FB">
                    <w:rPr>
                      <w:b/>
                      <w:bCs/>
                    </w:rPr>
                    <w:t>0 pts</w:t>
                  </w:r>
                </w:p>
                <w:p w14:paraId="39F2B598" w14:textId="77777777" w:rsidR="00AC56FB" w:rsidRPr="00AC56FB" w:rsidRDefault="00AC56FB" w:rsidP="00AC56FB">
                  <w:pPr>
                    <w:rPr>
                      <w:b/>
                      <w:bCs/>
                    </w:rPr>
                  </w:pPr>
                  <w:r w:rsidRPr="00AC56FB">
                    <w:rPr>
                      <w:b/>
                      <w:bCs/>
                    </w:rPr>
                    <w:t>Not Evident</w:t>
                  </w:r>
                </w:p>
              </w:tc>
            </w:tr>
          </w:tbl>
          <w:p w14:paraId="7B45A90C" w14:textId="77777777" w:rsidR="00AC56FB" w:rsidRPr="00AC56FB" w:rsidRDefault="00AC56FB" w:rsidP="00AC56FB"/>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3A733BE7" w14:textId="77777777" w:rsidR="00AC56FB" w:rsidRPr="00AC56FB" w:rsidRDefault="00AC56FB" w:rsidP="00AC56FB">
            <w:r w:rsidRPr="00AC56FB">
              <w:t>--</w:t>
            </w:r>
          </w:p>
        </w:tc>
      </w:tr>
      <w:tr w:rsidR="00AC56FB" w:rsidRPr="00AC56FB" w14:paraId="483F5949" w14:textId="77777777" w:rsidTr="00AC56FB">
        <w:tblPrEx>
          <w:shd w:val="clear" w:color="auto" w:fill="auto"/>
        </w:tblPrEx>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14:paraId="0245BBB9" w14:textId="77777777" w:rsidR="00AC56FB" w:rsidRPr="00AC56FB" w:rsidRDefault="00AC56FB" w:rsidP="00AC56FB">
            <w:r w:rsidRPr="00AC56FB">
              <w:t>Total Points: 100</w:t>
            </w:r>
          </w:p>
        </w:tc>
      </w:tr>
    </w:tbl>
    <w:p w14:paraId="5FADFE02" w14:textId="77777777" w:rsidR="00AC56FB" w:rsidRDefault="00AC56FB" w:rsidP="00AC56FB"/>
    <w:p w14:paraId="697FA74F" w14:textId="77777777" w:rsidR="00AC56FB" w:rsidRDefault="00AC56FB" w:rsidP="00AC56FB"/>
    <w:p w14:paraId="4B95F998" w14:textId="77777777" w:rsidR="00AC56FB" w:rsidRDefault="00AC56FB" w:rsidP="00AC56FB"/>
    <w:p w14:paraId="1B9E368D" w14:textId="77777777" w:rsidR="00AC56FB" w:rsidRDefault="00AC56FB" w:rsidP="00AC56FB"/>
    <w:p w14:paraId="4652E86B" w14:textId="77777777" w:rsidR="00AC56FB" w:rsidRDefault="00AC56FB" w:rsidP="00AC56FB"/>
    <w:p w14:paraId="43AC0D1D" w14:textId="77777777" w:rsidR="00AC56FB" w:rsidRDefault="00AC56FB" w:rsidP="00AC56FB"/>
    <w:p w14:paraId="5B1BF506" w14:textId="77777777" w:rsidR="00AC56FB" w:rsidRDefault="00AC56FB" w:rsidP="00AC56FB"/>
    <w:p w14:paraId="7CAF1A4E" w14:textId="5A93D972" w:rsidR="00AC56FB" w:rsidRDefault="00AC56FB" w:rsidP="00AC56FB">
      <w:r>
        <w:lastRenderedPageBreak/>
        <w:t>Research and Information</w:t>
      </w:r>
    </w:p>
    <w:p w14:paraId="461784FD" w14:textId="7509C453" w:rsidR="00646ADF" w:rsidRDefault="00AC56FB" w:rsidP="00AC56FB">
      <w:r>
        <w:t>In completing your research paper, be mindful of the sources you obtain.  Your information should come from peer reviewed articles, journals, or books.  Sources should not be based upon opinion but instead from analysis and verified data. News and magazine articles, whether in print or digital format, may contain information that is not verified, opinion, or outright falsehoods. The library is an excellent source to find credible information from journals and books.  Information collected by Google Scholar is also acceptable as the information is guaranteed from a peer reviewed source. You may use statistical data, charts, and spreadsheets to support your arguments throughout your paper</w:t>
      </w:r>
    </w:p>
    <w:p w14:paraId="309AA8E8" w14:textId="77777777" w:rsidR="00AC56FB" w:rsidRPr="00AC56FB" w:rsidRDefault="00AC56FB" w:rsidP="00AC56FB">
      <w:r w:rsidRPr="00AC56FB">
        <w:rPr>
          <w:b/>
          <w:bCs/>
        </w:rPr>
        <w:t>Content</w:t>
      </w:r>
    </w:p>
    <w:p w14:paraId="3CDA5E57" w14:textId="77777777" w:rsidR="00AC56FB" w:rsidRPr="00AC56FB" w:rsidRDefault="00AC56FB" w:rsidP="00AC56FB">
      <w:pPr>
        <w:numPr>
          <w:ilvl w:val="0"/>
          <w:numId w:val="1"/>
        </w:numPr>
      </w:pPr>
      <w:r w:rsidRPr="00AC56FB">
        <w:t>The structure of your paper should have a good introduction that presents the topic of the paper and a good thesis statement.  </w:t>
      </w:r>
    </w:p>
    <w:p w14:paraId="2061F6A4" w14:textId="77777777" w:rsidR="00AC56FB" w:rsidRPr="00AC56FB" w:rsidRDefault="00AC56FB" w:rsidP="00AC56FB">
      <w:pPr>
        <w:numPr>
          <w:ilvl w:val="0"/>
          <w:numId w:val="1"/>
        </w:numPr>
      </w:pPr>
      <w:r w:rsidRPr="00AC56FB">
        <w:t>The paper will describe and identify the American judicial system and specifically identify the participants and their roles.</w:t>
      </w:r>
    </w:p>
    <w:p w14:paraId="693FAC8B" w14:textId="77777777" w:rsidR="00AC56FB" w:rsidRPr="00AC56FB" w:rsidRDefault="00AC56FB" w:rsidP="00AC56FB">
      <w:pPr>
        <w:numPr>
          <w:ilvl w:val="0"/>
          <w:numId w:val="1"/>
        </w:numPr>
      </w:pPr>
      <w:r w:rsidRPr="00AC56FB">
        <w:t xml:space="preserve">The paper will discuss the traditional role of the courts </w:t>
      </w:r>
      <w:proofErr w:type="gramStart"/>
      <w:r w:rsidRPr="00AC56FB">
        <w:t>in light of</w:t>
      </w:r>
      <w:proofErr w:type="gramEnd"/>
      <w:r w:rsidRPr="00AC56FB">
        <w:t xml:space="preserve"> the Constitutional amendments and laws that grant power to the courts and the traditional theory of justice through the courts.</w:t>
      </w:r>
    </w:p>
    <w:p w14:paraId="4ACB4ED3" w14:textId="77777777" w:rsidR="00AC56FB" w:rsidRPr="00AC56FB" w:rsidRDefault="00AC56FB" w:rsidP="00AC56FB">
      <w:pPr>
        <w:numPr>
          <w:ilvl w:val="0"/>
          <w:numId w:val="1"/>
        </w:numPr>
      </w:pPr>
      <w:r w:rsidRPr="00AC56FB">
        <w:t>The paper will define the courtroom workgroup, its participants, and analyze the goals of the group.</w:t>
      </w:r>
    </w:p>
    <w:p w14:paraId="749BD7EE" w14:textId="77777777" w:rsidR="00AC56FB" w:rsidRPr="00AC56FB" w:rsidRDefault="00AC56FB" w:rsidP="00AC56FB">
      <w:pPr>
        <w:numPr>
          <w:ilvl w:val="0"/>
          <w:numId w:val="1"/>
        </w:numPr>
      </w:pPr>
      <w:r w:rsidRPr="00AC56FB">
        <w:t xml:space="preserve">The paper will </w:t>
      </w:r>
      <w:proofErr w:type="gramStart"/>
      <w:r w:rsidRPr="00AC56FB">
        <w:t>compare and contrast</w:t>
      </w:r>
      <w:proofErr w:type="gramEnd"/>
      <w:r w:rsidRPr="00AC56FB">
        <w:t xml:space="preserve"> the workgroup goals to the traditional goals of justice through the courts and discuss whether justice is truly being served through the machinations of the workgroup.</w:t>
      </w:r>
    </w:p>
    <w:p w14:paraId="19B7B927" w14:textId="77777777" w:rsidR="00AC56FB" w:rsidRPr="00AC56FB" w:rsidRDefault="00AC56FB" w:rsidP="00AC56FB">
      <w:pPr>
        <w:numPr>
          <w:ilvl w:val="0"/>
          <w:numId w:val="1"/>
        </w:numPr>
      </w:pPr>
      <w:r w:rsidRPr="00AC56FB">
        <w:t>The paper has a strong conclusion, summarizing the paper and giving an opinion regarding the overall theme.</w:t>
      </w:r>
    </w:p>
    <w:p w14:paraId="12BDA329" w14:textId="77777777" w:rsidR="00AC56FB" w:rsidRDefault="00AC56FB" w:rsidP="00AC56FB"/>
    <w:sectPr w:rsidR="00AC5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844AD"/>
    <w:multiLevelType w:val="multilevel"/>
    <w:tmpl w:val="BB86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FB"/>
    <w:rsid w:val="005B6D7F"/>
    <w:rsid w:val="008F53AB"/>
    <w:rsid w:val="00A161B8"/>
    <w:rsid w:val="00AC56FB"/>
    <w:rsid w:val="00D5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9A2E"/>
  <w15:chartTrackingRefBased/>
  <w15:docId w15:val="{FDD598A5-5A35-4971-B80C-42FB0631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scription">
    <w:name w:val="description"/>
    <w:basedOn w:val="DefaultParagraphFont"/>
    <w:rsid w:val="00AC56FB"/>
  </w:style>
  <w:style w:type="character" w:customStyle="1" w:styleId="nobr">
    <w:name w:val="nobr"/>
    <w:basedOn w:val="DefaultParagraphFont"/>
    <w:rsid w:val="00AC56FB"/>
  </w:style>
  <w:style w:type="character" w:customStyle="1" w:styleId="points">
    <w:name w:val="points"/>
    <w:basedOn w:val="DefaultParagraphFont"/>
    <w:rsid w:val="00AC56FB"/>
  </w:style>
  <w:style w:type="character" w:customStyle="1" w:styleId="displaycriterionpoints">
    <w:name w:val="display_criterion_points"/>
    <w:basedOn w:val="DefaultParagraphFont"/>
    <w:rsid w:val="00AC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993">
      <w:bodyDiv w:val="1"/>
      <w:marLeft w:val="0"/>
      <w:marRight w:val="0"/>
      <w:marTop w:val="0"/>
      <w:marBottom w:val="0"/>
      <w:divBdr>
        <w:top w:val="none" w:sz="0" w:space="0" w:color="auto"/>
        <w:left w:val="none" w:sz="0" w:space="0" w:color="auto"/>
        <w:bottom w:val="none" w:sz="0" w:space="0" w:color="auto"/>
        <w:right w:val="none" w:sz="0" w:space="0" w:color="auto"/>
      </w:divBdr>
      <w:divsChild>
        <w:div w:id="519903357">
          <w:marLeft w:val="0"/>
          <w:marRight w:val="0"/>
          <w:marTop w:val="0"/>
          <w:marBottom w:val="0"/>
          <w:divBdr>
            <w:top w:val="none" w:sz="0" w:space="0" w:color="auto"/>
            <w:left w:val="none" w:sz="0" w:space="0" w:color="auto"/>
            <w:bottom w:val="none" w:sz="0" w:space="0" w:color="auto"/>
            <w:right w:val="none" w:sz="0" w:space="0" w:color="auto"/>
          </w:divBdr>
          <w:divsChild>
            <w:div w:id="1016923988">
              <w:marLeft w:val="0"/>
              <w:marRight w:val="0"/>
              <w:marTop w:val="0"/>
              <w:marBottom w:val="0"/>
              <w:divBdr>
                <w:top w:val="none" w:sz="0" w:space="0" w:color="auto"/>
                <w:left w:val="none" w:sz="0" w:space="0" w:color="auto"/>
                <w:bottom w:val="none" w:sz="0" w:space="0" w:color="auto"/>
                <w:right w:val="none" w:sz="0" w:space="0" w:color="auto"/>
              </w:divBdr>
              <w:divsChild>
                <w:div w:id="1053046442">
                  <w:marLeft w:val="0"/>
                  <w:marRight w:val="0"/>
                  <w:marTop w:val="0"/>
                  <w:marBottom w:val="150"/>
                  <w:divBdr>
                    <w:top w:val="none" w:sz="0" w:space="0" w:color="auto"/>
                    <w:left w:val="none" w:sz="0" w:space="0" w:color="auto"/>
                    <w:bottom w:val="none" w:sz="0" w:space="0" w:color="auto"/>
                    <w:right w:val="none" w:sz="0" w:space="0" w:color="auto"/>
                  </w:divBdr>
                  <w:divsChild>
                    <w:div w:id="151990987">
                      <w:marLeft w:val="0"/>
                      <w:marRight w:val="0"/>
                      <w:marTop w:val="300"/>
                      <w:marBottom w:val="0"/>
                      <w:divBdr>
                        <w:top w:val="none" w:sz="0" w:space="0" w:color="auto"/>
                        <w:left w:val="none" w:sz="0" w:space="0" w:color="auto"/>
                        <w:bottom w:val="none" w:sz="0" w:space="0" w:color="auto"/>
                        <w:right w:val="none" w:sz="0" w:space="0" w:color="auto"/>
                      </w:divBdr>
                      <w:divsChild>
                        <w:div w:id="1089886064">
                          <w:marLeft w:val="0"/>
                          <w:marRight w:val="0"/>
                          <w:marTop w:val="0"/>
                          <w:marBottom w:val="0"/>
                          <w:divBdr>
                            <w:top w:val="none" w:sz="0" w:space="0" w:color="auto"/>
                            <w:left w:val="none" w:sz="0" w:space="0" w:color="auto"/>
                            <w:bottom w:val="none" w:sz="0" w:space="0" w:color="auto"/>
                            <w:right w:val="none" w:sz="0" w:space="0" w:color="auto"/>
                          </w:divBdr>
                          <w:divsChild>
                            <w:div w:id="843666489">
                              <w:marLeft w:val="0"/>
                              <w:marRight w:val="0"/>
                              <w:marTop w:val="0"/>
                              <w:marBottom w:val="0"/>
                              <w:divBdr>
                                <w:top w:val="none" w:sz="0" w:space="0" w:color="auto"/>
                                <w:left w:val="none" w:sz="0" w:space="0" w:color="auto"/>
                                <w:bottom w:val="none" w:sz="0" w:space="0" w:color="auto"/>
                                <w:right w:val="none" w:sz="0" w:space="0" w:color="auto"/>
                              </w:divBdr>
                              <w:divsChild>
                                <w:div w:id="251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64319">
                          <w:marLeft w:val="0"/>
                          <w:marRight w:val="0"/>
                          <w:marTop w:val="0"/>
                          <w:marBottom w:val="0"/>
                          <w:divBdr>
                            <w:top w:val="none" w:sz="0" w:space="0" w:color="auto"/>
                            <w:left w:val="none" w:sz="0" w:space="0" w:color="auto"/>
                            <w:bottom w:val="none" w:sz="0" w:space="0" w:color="auto"/>
                            <w:right w:val="none" w:sz="0" w:space="0" w:color="auto"/>
                          </w:divBdr>
                          <w:divsChild>
                            <w:div w:id="1990866696">
                              <w:marLeft w:val="0"/>
                              <w:marRight w:val="0"/>
                              <w:marTop w:val="0"/>
                              <w:marBottom w:val="0"/>
                              <w:divBdr>
                                <w:top w:val="none" w:sz="0" w:space="0" w:color="auto"/>
                                <w:left w:val="none" w:sz="0" w:space="0" w:color="auto"/>
                                <w:bottom w:val="none" w:sz="0" w:space="0" w:color="auto"/>
                                <w:right w:val="none" w:sz="0" w:space="0" w:color="auto"/>
                              </w:divBdr>
                              <w:divsChild>
                                <w:div w:id="1430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7537">
                          <w:marLeft w:val="0"/>
                          <w:marRight w:val="0"/>
                          <w:marTop w:val="0"/>
                          <w:marBottom w:val="0"/>
                          <w:divBdr>
                            <w:top w:val="none" w:sz="0" w:space="0" w:color="auto"/>
                            <w:left w:val="none" w:sz="0" w:space="0" w:color="auto"/>
                            <w:bottom w:val="none" w:sz="0" w:space="0" w:color="auto"/>
                            <w:right w:val="none" w:sz="0" w:space="0" w:color="auto"/>
                          </w:divBdr>
                          <w:divsChild>
                            <w:div w:id="575166630">
                              <w:marLeft w:val="0"/>
                              <w:marRight w:val="0"/>
                              <w:marTop w:val="0"/>
                              <w:marBottom w:val="0"/>
                              <w:divBdr>
                                <w:top w:val="none" w:sz="0" w:space="0" w:color="auto"/>
                                <w:left w:val="none" w:sz="0" w:space="0" w:color="auto"/>
                                <w:bottom w:val="none" w:sz="0" w:space="0" w:color="auto"/>
                                <w:right w:val="none" w:sz="0" w:space="0" w:color="auto"/>
                              </w:divBdr>
                              <w:divsChild>
                                <w:div w:id="14682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3194">
                          <w:marLeft w:val="0"/>
                          <w:marRight w:val="0"/>
                          <w:marTop w:val="0"/>
                          <w:marBottom w:val="0"/>
                          <w:divBdr>
                            <w:top w:val="none" w:sz="0" w:space="0" w:color="auto"/>
                            <w:left w:val="none" w:sz="0" w:space="0" w:color="auto"/>
                            <w:bottom w:val="none" w:sz="0" w:space="0" w:color="auto"/>
                            <w:right w:val="none" w:sz="0" w:space="0" w:color="auto"/>
                          </w:divBdr>
                          <w:divsChild>
                            <w:div w:id="1431119480">
                              <w:marLeft w:val="0"/>
                              <w:marRight w:val="0"/>
                              <w:marTop w:val="0"/>
                              <w:marBottom w:val="0"/>
                              <w:divBdr>
                                <w:top w:val="none" w:sz="0" w:space="0" w:color="auto"/>
                                <w:left w:val="none" w:sz="0" w:space="0" w:color="auto"/>
                                <w:bottom w:val="none" w:sz="0" w:space="0" w:color="auto"/>
                                <w:right w:val="none" w:sz="0" w:space="0" w:color="auto"/>
                              </w:divBdr>
                              <w:divsChild>
                                <w:div w:id="17398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8786">
                          <w:marLeft w:val="0"/>
                          <w:marRight w:val="0"/>
                          <w:marTop w:val="0"/>
                          <w:marBottom w:val="0"/>
                          <w:divBdr>
                            <w:top w:val="none" w:sz="0" w:space="0" w:color="auto"/>
                            <w:left w:val="none" w:sz="0" w:space="0" w:color="auto"/>
                            <w:bottom w:val="none" w:sz="0" w:space="0" w:color="auto"/>
                            <w:right w:val="none" w:sz="0" w:space="0" w:color="auto"/>
                          </w:divBdr>
                          <w:divsChild>
                            <w:div w:id="2115704593">
                              <w:marLeft w:val="0"/>
                              <w:marRight w:val="0"/>
                              <w:marTop w:val="0"/>
                              <w:marBottom w:val="0"/>
                              <w:divBdr>
                                <w:top w:val="none" w:sz="0" w:space="0" w:color="auto"/>
                                <w:left w:val="none" w:sz="0" w:space="0" w:color="auto"/>
                                <w:bottom w:val="none" w:sz="0" w:space="0" w:color="auto"/>
                                <w:right w:val="none" w:sz="0" w:space="0" w:color="auto"/>
                              </w:divBdr>
                              <w:divsChild>
                                <w:div w:id="5577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3886">
                          <w:marLeft w:val="0"/>
                          <w:marRight w:val="0"/>
                          <w:marTop w:val="0"/>
                          <w:marBottom w:val="0"/>
                          <w:divBdr>
                            <w:top w:val="none" w:sz="0" w:space="0" w:color="auto"/>
                            <w:left w:val="none" w:sz="0" w:space="0" w:color="auto"/>
                            <w:bottom w:val="none" w:sz="0" w:space="0" w:color="auto"/>
                            <w:right w:val="none" w:sz="0" w:space="0" w:color="auto"/>
                          </w:divBdr>
                          <w:divsChild>
                            <w:div w:id="842474334">
                              <w:marLeft w:val="0"/>
                              <w:marRight w:val="0"/>
                              <w:marTop w:val="0"/>
                              <w:marBottom w:val="0"/>
                              <w:divBdr>
                                <w:top w:val="none" w:sz="0" w:space="0" w:color="auto"/>
                                <w:left w:val="none" w:sz="0" w:space="0" w:color="auto"/>
                                <w:bottom w:val="none" w:sz="0" w:space="0" w:color="auto"/>
                                <w:right w:val="none" w:sz="0" w:space="0" w:color="auto"/>
                              </w:divBdr>
                              <w:divsChild>
                                <w:div w:id="5032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3784">
                          <w:marLeft w:val="0"/>
                          <w:marRight w:val="0"/>
                          <w:marTop w:val="0"/>
                          <w:marBottom w:val="0"/>
                          <w:divBdr>
                            <w:top w:val="none" w:sz="0" w:space="0" w:color="auto"/>
                            <w:left w:val="none" w:sz="0" w:space="0" w:color="auto"/>
                            <w:bottom w:val="none" w:sz="0" w:space="0" w:color="auto"/>
                            <w:right w:val="none" w:sz="0" w:space="0" w:color="auto"/>
                          </w:divBdr>
                        </w:div>
                        <w:div w:id="1400245923">
                          <w:marLeft w:val="0"/>
                          <w:marRight w:val="0"/>
                          <w:marTop w:val="0"/>
                          <w:marBottom w:val="0"/>
                          <w:divBdr>
                            <w:top w:val="none" w:sz="0" w:space="0" w:color="auto"/>
                            <w:left w:val="none" w:sz="0" w:space="0" w:color="auto"/>
                            <w:bottom w:val="none" w:sz="0" w:space="0" w:color="auto"/>
                            <w:right w:val="none" w:sz="0" w:space="0" w:color="auto"/>
                          </w:divBdr>
                          <w:divsChild>
                            <w:div w:id="540019271">
                              <w:marLeft w:val="0"/>
                              <w:marRight w:val="0"/>
                              <w:marTop w:val="0"/>
                              <w:marBottom w:val="0"/>
                              <w:divBdr>
                                <w:top w:val="none" w:sz="0" w:space="0" w:color="auto"/>
                                <w:left w:val="none" w:sz="0" w:space="0" w:color="auto"/>
                                <w:bottom w:val="none" w:sz="0" w:space="0" w:color="auto"/>
                                <w:right w:val="none" w:sz="0" w:space="0" w:color="auto"/>
                              </w:divBdr>
                              <w:divsChild>
                                <w:div w:id="16615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9684">
                          <w:marLeft w:val="0"/>
                          <w:marRight w:val="0"/>
                          <w:marTop w:val="0"/>
                          <w:marBottom w:val="0"/>
                          <w:divBdr>
                            <w:top w:val="none" w:sz="0" w:space="0" w:color="auto"/>
                            <w:left w:val="none" w:sz="0" w:space="0" w:color="auto"/>
                            <w:bottom w:val="none" w:sz="0" w:space="0" w:color="auto"/>
                            <w:right w:val="none" w:sz="0" w:space="0" w:color="auto"/>
                          </w:divBdr>
                          <w:divsChild>
                            <w:div w:id="572619582">
                              <w:marLeft w:val="0"/>
                              <w:marRight w:val="0"/>
                              <w:marTop w:val="0"/>
                              <w:marBottom w:val="0"/>
                              <w:divBdr>
                                <w:top w:val="none" w:sz="0" w:space="0" w:color="auto"/>
                                <w:left w:val="none" w:sz="0" w:space="0" w:color="auto"/>
                                <w:bottom w:val="none" w:sz="0" w:space="0" w:color="auto"/>
                                <w:right w:val="none" w:sz="0" w:space="0" w:color="auto"/>
                              </w:divBdr>
                              <w:divsChild>
                                <w:div w:id="21151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8668">
                          <w:marLeft w:val="0"/>
                          <w:marRight w:val="0"/>
                          <w:marTop w:val="0"/>
                          <w:marBottom w:val="0"/>
                          <w:divBdr>
                            <w:top w:val="none" w:sz="0" w:space="0" w:color="auto"/>
                            <w:left w:val="none" w:sz="0" w:space="0" w:color="auto"/>
                            <w:bottom w:val="none" w:sz="0" w:space="0" w:color="auto"/>
                            <w:right w:val="none" w:sz="0" w:space="0" w:color="auto"/>
                          </w:divBdr>
                          <w:divsChild>
                            <w:div w:id="1994983261">
                              <w:marLeft w:val="0"/>
                              <w:marRight w:val="0"/>
                              <w:marTop w:val="0"/>
                              <w:marBottom w:val="0"/>
                              <w:divBdr>
                                <w:top w:val="none" w:sz="0" w:space="0" w:color="auto"/>
                                <w:left w:val="none" w:sz="0" w:space="0" w:color="auto"/>
                                <w:bottom w:val="none" w:sz="0" w:space="0" w:color="auto"/>
                                <w:right w:val="none" w:sz="0" w:space="0" w:color="auto"/>
                              </w:divBdr>
                              <w:divsChild>
                                <w:div w:id="20123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58999">
                          <w:marLeft w:val="0"/>
                          <w:marRight w:val="0"/>
                          <w:marTop w:val="0"/>
                          <w:marBottom w:val="0"/>
                          <w:divBdr>
                            <w:top w:val="none" w:sz="0" w:space="0" w:color="auto"/>
                            <w:left w:val="none" w:sz="0" w:space="0" w:color="auto"/>
                            <w:bottom w:val="none" w:sz="0" w:space="0" w:color="auto"/>
                            <w:right w:val="none" w:sz="0" w:space="0" w:color="auto"/>
                          </w:divBdr>
                          <w:divsChild>
                            <w:div w:id="1267229272">
                              <w:marLeft w:val="0"/>
                              <w:marRight w:val="0"/>
                              <w:marTop w:val="0"/>
                              <w:marBottom w:val="0"/>
                              <w:divBdr>
                                <w:top w:val="none" w:sz="0" w:space="0" w:color="auto"/>
                                <w:left w:val="none" w:sz="0" w:space="0" w:color="auto"/>
                                <w:bottom w:val="none" w:sz="0" w:space="0" w:color="auto"/>
                                <w:right w:val="none" w:sz="0" w:space="0" w:color="auto"/>
                              </w:divBdr>
                              <w:divsChild>
                                <w:div w:id="18473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27130">
                          <w:marLeft w:val="0"/>
                          <w:marRight w:val="0"/>
                          <w:marTop w:val="0"/>
                          <w:marBottom w:val="0"/>
                          <w:divBdr>
                            <w:top w:val="none" w:sz="0" w:space="0" w:color="auto"/>
                            <w:left w:val="none" w:sz="0" w:space="0" w:color="auto"/>
                            <w:bottom w:val="none" w:sz="0" w:space="0" w:color="auto"/>
                            <w:right w:val="none" w:sz="0" w:space="0" w:color="auto"/>
                          </w:divBdr>
                          <w:divsChild>
                            <w:div w:id="1557814634">
                              <w:marLeft w:val="0"/>
                              <w:marRight w:val="0"/>
                              <w:marTop w:val="0"/>
                              <w:marBottom w:val="0"/>
                              <w:divBdr>
                                <w:top w:val="none" w:sz="0" w:space="0" w:color="auto"/>
                                <w:left w:val="none" w:sz="0" w:space="0" w:color="auto"/>
                                <w:bottom w:val="none" w:sz="0" w:space="0" w:color="auto"/>
                                <w:right w:val="none" w:sz="0" w:space="0" w:color="auto"/>
                              </w:divBdr>
                              <w:divsChild>
                                <w:div w:id="15602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18702">
                          <w:marLeft w:val="0"/>
                          <w:marRight w:val="0"/>
                          <w:marTop w:val="0"/>
                          <w:marBottom w:val="0"/>
                          <w:divBdr>
                            <w:top w:val="none" w:sz="0" w:space="0" w:color="auto"/>
                            <w:left w:val="none" w:sz="0" w:space="0" w:color="auto"/>
                            <w:bottom w:val="none" w:sz="0" w:space="0" w:color="auto"/>
                            <w:right w:val="none" w:sz="0" w:space="0" w:color="auto"/>
                          </w:divBdr>
                          <w:divsChild>
                            <w:div w:id="266893631">
                              <w:marLeft w:val="0"/>
                              <w:marRight w:val="0"/>
                              <w:marTop w:val="0"/>
                              <w:marBottom w:val="0"/>
                              <w:divBdr>
                                <w:top w:val="none" w:sz="0" w:space="0" w:color="auto"/>
                                <w:left w:val="none" w:sz="0" w:space="0" w:color="auto"/>
                                <w:bottom w:val="none" w:sz="0" w:space="0" w:color="auto"/>
                                <w:right w:val="none" w:sz="0" w:space="0" w:color="auto"/>
                              </w:divBdr>
                              <w:divsChild>
                                <w:div w:id="19487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2312">
                          <w:marLeft w:val="0"/>
                          <w:marRight w:val="0"/>
                          <w:marTop w:val="0"/>
                          <w:marBottom w:val="0"/>
                          <w:divBdr>
                            <w:top w:val="none" w:sz="0" w:space="0" w:color="auto"/>
                            <w:left w:val="none" w:sz="0" w:space="0" w:color="auto"/>
                            <w:bottom w:val="none" w:sz="0" w:space="0" w:color="auto"/>
                            <w:right w:val="none" w:sz="0" w:space="0" w:color="auto"/>
                          </w:divBdr>
                        </w:div>
                        <w:div w:id="1247034295">
                          <w:marLeft w:val="0"/>
                          <w:marRight w:val="0"/>
                          <w:marTop w:val="0"/>
                          <w:marBottom w:val="0"/>
                          <w:divBdr>
                            <w:top w:val="none" w:sz="0" w:space="0" w:color="auto"/>
                            <w:left w:val="none" w:sz="0" w:space="0" w:color="auto"/>
                            <w:bottom w:val="none" w:sz="0" w:space="0" w:color="auto"/>
                            <w:right w:val="none" w:sz="0" w:space="0" w:color="auto"/>
                          </w:divBdr>
                          <w:divsChild>
                            <w:div w:id="1429352777">
                              <w:marLeft w:val="0"/>
                              <w:marRight w:val="0"/>
                              <w:marTop w:val="0"/>
                              <w:marBottom w:val="0"/>
                              <w:divBdr>
                                <w:top w:val="none" w:sz="0" w:space="0" w:color="auto"/>
                                <w:left w:val="none" w:sz="0" w:space="0" w:color="auto"/>
                                <w:bottom w:val="none" w:sz="0" w:space="0" w:color="auto"/>
                                <w:right w:val="none" w:sz="0" w:space="0" w:color="auto"/>
                              </w:divBdr>
                              <w:divsChild>
                                <w:div w:id="17138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2945">
                          <w:marLeft w:val="0"/>
                          <w:marRight w:val="0"/>
                          <w:marTop w:val="0"/>
                          <w:marBottom w:val="0"/>
                          <w:divBdr>
                            <w:top w:val="none" w:sz="0" w:space="0" w:color="auto"/>
                            <w:left w:val="none" w:sz="0" w:space="0" w:color="auto"/>
                            <w:bottom w:val="none" w:sz="0" w:space="0" w:color="auto"/>
                            <w:right w:val="none" w:sz="0" w:space="0" w:color="auto"/>
                          </w:divBdr>
                          <w:divsChild>
                            <w:div w:id="805775312">
                              <w:marLeft w:val="0"/>
                              <w:marRight w:val="0"/>
                              <w:marTop w:val="0"/>
                              <w:marBottom w:val="0"/>
                              <w:divBdr>
                                <w:top w:val="none" w:sz="0" w:space="0" w:color="auto"/>
                                <w:left w:val="none" w:sz="0" w:space="0" w:color="auto"/>
                                <w:bottom w:val="none" w:sz="0" w:space="0" w:color="auto"/>
                                <w:right w:val="none" w:sz="0" w:space="0" w:color="auto"/>
                              </w:divBdr>
                              <w:divsChild>
                                <w:div w:id="18504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6092">
                          <w:marLeft w:val="0"/>
                          <w:marRight w:val="0"/>
                          <w:marTop w:val="0"/>
                          <w:marBottom w:val="0"/>
                          <w:divBdr>
                            <w:top w:val="none" w:sz="0" w:space="0" w:color="auto"/>
                            <w:left w:val="none" w:sz="0" w:space="0" w:color="auto"/>
                            <w:bottom w:val="none" w:sz="0" w:space="0" w:color="auto"/>
                            <w:right w:val="none" w:sz="0" w:space="0" w:color="auto"/>
                          </w:divBdr>
                          <w:divsChild>
                            <w:div w:id="2066249241">
                              <w:marLeft w:val="0"/>
                              <w:marRight w:val="0"/>
                              <w:marTop w:val="0"/>
                              <w:marBottom w:val="0"/>
                              <w:divBdr>
                                <w:top w:val="none" w:sz="0" w:space="0" w:color="auto"/>
                                <w:left w:val="none" w:sz="0" w:space="0" w:color="auto"/>
                                <w:bottom w:val="none" w:sz="0" w:space="0" w:color="auto"/>
                                <w:right w:val="none" w:sz="0" w:space="0" w:color="auto"/>
                              </w:divBdr>
                              <w:divsChild>
                                <w:div w:id="10375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8757">
                          <w:marLeft w:val="0"/>
                          <w:marRight w:val="0"/>
                          <w:marTop w:val="0"/>
                          <w:marBottom w:val="0"/>
                          <w:divBdr>
                            <w:top w:val="none" w:sz="0" w:space="0" w:color="auto"/>
                            <w:left w:val="none" w:sz="0" w:space="0" w:color="auto"/>
                            <w:bottom w:val="none" w:sz="0" w:space="0" w:color="auto"/>
                            <w:right w:val="none" w:sz="0" w:space="0" w:color="auto"/>
                          </w:divBdr>
                          <w:divsChild>
                            <w:div w:id="408039856">
                              <w:marLeft w:val="0"/>
                              <w:marRight w:val="0"/>
                              <w:marTop w:val="0"/>
                              <w:marBottom w:val="0"/>
                              <w:divBdr>
                                <w:top w:val="none" w:sz="0" w:space="0" w:color="auto"/>
                                <w:left w:val="none" w:sz="0" w:space="0" w:color="auto"/>
                                <w:bottom w:val="none" w:sz="0" w:space="0" w:color="auto"/>
                                <w:right w:val="none" w:sz="0" w:space="0" w:color="auto"/>
                              </w:divBdr>
                              <w:divsChild>
                                <w:div w:id="196222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01">
                          <w:marLeft w:val="0"/>
                          <w:marRight w:val="0"/>
                          <w:marTop w:val="0"/>
                          <w:marBottom w:val="0"/>
                          <w:divBdr>
                            <w:top w:val="none" w:sz="0" w:space="0" w:color="auto"/>
                            <w:left w:val="none" w:sz="0" w:space="0" w:color="auto"/>
                            <w:bottom w:val="none" w:sz="0" w:space="0" w:color="auto"/>
                            <w:right w:val="none" w:sz="0" w:space="0" w:color="auto"/>
                          </w:divBdr>
                          <w:divsChild>
                            <w:div w:id="549459847">
                              <w:marLeft w:val="0"/>
                              <w:marRight w:val="0"/>
                              <w:marTop w:val="0"/>
                              <w:marBottom w:val="0"/>
                              <w:divBdr>
                                <w:top w:val="none" w:sz="0" w:space="0" w:color="auto"/>
                                <w:left w:val="none" w:sz="0" w:space="0" w:color="auto"/>
                                <w:bottom w:val="none" w:sz="0" w:space="0" w:color="auto"/>
                                <w:right w:val="none" w:sz="0" w:space="0" w:color="auto"/>
                              </w:divBdr>
                              <w:divsChild>
                                <w:div w:id="1234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8654">
                          <w:marLeft w:val="0"/>
                          <w:marRight w:val="0"/>
                          <w:marTop w:val="0"/>
                          <w:marBottom w:val="0"/>
                          <w:divBdr>
                            <w:top w:val="none" w:sz="0" w:space="0" w:color="auto"/>
                            <w:left w:val="none" w:sz="0" w:space="0" w:color="auto"/>
                            <w:bottom w:val="none" w:sz="0" w:space="0" w:color="auto"/>
                            <w:right w:val="none" w:sz="0" w:space="0" w:color="auto"/>
                          </w:divBdr>
                          <w:divsChild>
                            <w:div w:id="635254600">
                              <w:marLeft w:val="0"/>
                              <w:marRight w:val="0"/>
                              <w:marTop w:val="0"/>
                              <w:marBottom w:val="0"/>
                              <w:divBdr>
                                <w:top w:val="none" w:sz="0" w:space="0" w:color="auto"/>
                                <w:left w:val="none" w:sz="0" w:space="0" w:color="auto"/>
                                <w:bottom w:val="none" w:sz="0" w:space="0" w:color="auto"/>
                                <w:right w:val="none" w:sz="0" w:space="0" w:color="auto"/>
                              </w:divBdr>
                              <w:divsChild>
                                <w:div w:id="10979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31273">
                          <w:marLeft w:val="0"/>
                          <w:marRight w:val="0"/>
                          <w:marTop w:val="0"/>
                          <w:marBottom w:val="0"/>
                          <w:divBdr>
                            <w:top w:val="none" w:sz="0" w:space="0" w:color="auto"/>
                            <w:left w:val="none" w:sz="0" w:space="0" w:color="auto"/>
                            <w:bottom w:val="none" w:sz="0" w:space="0" w:color="auto"/>
                            <w:right w:val="none" w:sz="0" w:space="0" w:color="auto"/>
                          </w:divBdr>
                        </w:div>
                        <w:div w:id="108554872">
                          <w:marLeft w:val="0"/>
                          <w:marRight w:val="0"/>
                          <w:marTop w:val="0"/>
                          <w:marBottom w:val="0"/>
                          <w:divBdr>
                            <w:top w:val="none" w:sz="0" w:space="0" w:color="auto"/>
                            <w:left w:val="none" w:sz="0" w:space="0" w:color="auto"/>
                            <w:bottom w:val="none" w:sz="0" w:space="0" w:color="auto"/>
                            <w:right w:val="none" w:sz="0" w:space="0" w:color="auto"/>
                          </w:divBdr>
                          <w:divsChild>
                            <w:div w:id="886574578">
                              <w:marLeft w:val="0"/>
                              <w:marRight w:val="0"/>
                              <w:marTop w:val="0"/>
                              <w:marBottom w:val="0"/>
                              <w:divBdr>
                                <w:top w:val="none" w:sz="0" w:space="0" w:color="auto"/>
                                <w:left w:val="none" w:sz="0" w:space="0" w:color="auto"/>
                                <w:bottom w:val="none" w:sz="0" w:space="0" w:color="auto"/>
                                <w:right w:val="none" w:sz="0" w:space="0" w:color="auto"/>
                              </w:divBdr>
                              <w:divsChild>
                                <w:div w:id="1996958318">
                                  <w:marLeft w:val="0"/>
                                  <w:marRight w:val="0"/>
                                  <w:marTop w:val="0"/>
                                  <w:marBottom w:val="0"/>
                                  <w:divBdr>
                                    <w:top w:val="none" w:sz="0" w:space="0" w:color="auto"/>
                                    <w:left w:val="none" w:sz="0" w:space="0" w:color="auto"/>
                                    <w:bottom w:val="none" w:sz="0" w:space="0" w:color="auto"/>
                                    <w:right w:val="none" w:sz="0" w:space="0" w:color="auto"/>
                                  </w:divBdr>
                                </w:div>
                                <w:div w:id="11546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1876">
                          <w:marLeft w:val="0"/>
                          <w:marRight w:val="0"/>
                          <w:marTop w:val="0"/>
                          <w:marBottom w:val="0"/>
                          <w:divBdr>
                            <w:top w:val="none" w:sz="0" w:space="0" w:color="auto"/>
                            <w:left w:val="none" w:sz="0" w:space="0" w:color="auto"/>
                            <w:bottom w:val="none" w:sz="0" w:space="0" w:color="auto"/>
                            <w:right w:val="none" w:sz="0" w:space="0" w:color="auto"/>
                          </w:divBdr>
                          <w:divsChild>
                            <w:div w:id="404566990">
                              <w:marLeft w:val="0"/>
                              <w:marRight w:val="0"/>
                              <w:marTop w:val="0"/>
                              <w:marBottom w:val="0"/>
                              <w:divBdr>
                                <w:top w:val="none" w:sz="0" w:space="0" w:color="auto"/>
                                <w:left w:val="none" w:sz="0" w:space="0" w:color="auto"/>
                                <w:bottom w:val="none" w:sz="0" w:space="0" w:color="auto"/>
                                <w:right w:val="none" w:sz="0" w:space="0" w:color="auto"/>
                              </w:divBdr>
                              <w:divsChild>
                                <w:div w:id="4258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321">
                          <w:marLeft w:val="0"/>
                          <w:marRight w:val="0"/>
                          <w:marTop w:val="0"/>
                          <w:marBottom w:val="0"/>
                          <w:divBdr>
                            <w:top w:val="none" w:sz="0" w:space="0" w:color="auto"/>
                            <w:left w:val="none" w:sz="0" w:space="0" w:color="auto"/>
                            <w:bottom w:val="none" w:sz="0" w:space="0" w:color="auto"/>
                            <w:right w:val="none" w:sz="0" w:space="0" w:color="auto"/>
                          </w:divBdr>
                          <w:divsChild>
                            <w:div w:id="941110890">
                              <w:marLeft w:val="0"/>
                              <w:marRight w:val="0"/>
                              <w:marTop w:val="0"/>
                              <w:marBottom w:val="0"/>
                              <w:divBdr>
                                <w:top w:val="none" w:sz="0" w:space="0" w:color="auto"/>
                                <w:left w:val="none" w:sz="0" w:space="0" w:color="auto"/>
                                <w:bottom w:val="none" w:sz="0" w:space="0" w:color="auto"/>
                                <w:right w:val="none" w:sz="0" w:space="0" w:color="auto"/>
                              </w:divBdr>
                              <w:divsChild>
                                <w:div w:id="10489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7959">
                          <w:marLeft w:val="0"/>
                          <w:marRight w:val="0"/>
                          <w:marTop w:val="0"/>
                          <w:marBottom w:val="0"/>
                          <w:divBdr>
                            <w:top w:val="none" w:sz="0" w:space="0" w:color="auto"/>
                            <w:left w:val="none" w:sz="0" w:space="0" w:color="auto"/>
                            <w:bottom w:val="none" w:sz="0" w:space="0" w:color="auto"/>
                            <w:right w:val="none" w:sz="0" w:space="0" w:color="auto"/>
                          </w:divBdr>
                          <w:divsChild>
                            <w:div w:id="274944008">
                              <w:marLeft w:val="0"/>
                              <w:marRight w:val="0"/>
                              <w:marTop w:val="0"/>
                              <w:marBottom w:val="0"/>
                              <w:divBdr>
                                <w:top w:val="none" w:sz="0" w:space="0" w:color="auto"/>
                                <w:left w:val="none" w:sz="0" w:space="0" w:color="auto"/>
                                <w:bottom w:val="none" w:sz="0" w:space="0" w:color="auto"/>
                                <w:right w:val="none" w:sz="0" w:space="0" w:color="auto"/>
                              </w:divBdr>
                              <w:divsChild>
                                <w:div w:id="8160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4604">
                          <w:marLeft w:val="0"/>
                          <w:marRight w:val="0"/>
                          <w:marTop w:val="0"/>
                          <w:marBottom w:val="0"/>
                          <w:divBdr>
                            <w:top w:val="none" w:sz="0" w:space="0" w:color="auto"/>
                            <w:left w:val="none" w:sz="0" w:space="0" w:color="auto"/>
                            <w:bottom w:val="none" w:sz="0" w:space="0" w:color="auto"/>
                            <w:right w:val="none" w:sz="0" w:space="0" w:color="auto"/>
                          </w:divBdr>
                          <w:divsChild>
                            <w:div w:id="489685790">
                              <w:marLeft w:val="0"/>
                              <w:marRight w:val="0"/>
                              <w:marTop w:val="0"/>
                              <w:marBottom w:val="0"/>
                              <w:divBdr>
                                <w:top w:val="none" w:sz="0" w:space="0" w:color="auto"/>
                                <w:left w:val="none" w:sz="0" w:space="0" w:color="auto"/>
                                <w:bottom w:val="none" w:sz="0" w:space="0" w:color="auto"/>
                                <w:right w:val="none" w:sz="0" w:space="0" w:color="auto"/>
                              </w:divBdr>
                              <w:divsChild>
                                <w:div w:id="12513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6475">
                          <w:marLeft w:val="0"/>
                          <w:marRight w:val="0"/>
                          <w:marTop w:val="0"/>
                          <w:marBottom w:val="0"/>
                          <w:divBdr>
                            <w:top w:val="none" w:sz="0" w:space="0" w:color="auto"/>
                            <w:left w:val="none" w:sz="0" w:space="0" w:color="auto"/>
                            <w:bottom w:val="none" w:sz="0" w:space="0" w:color="auto"/>
                            <w:right w:val="none" w:sz="0" w:space="0" w:color="auto"/>
                          </w:divBdr>
                          <w:divsChild>
                            <w:div w:id="1840073851">
                              <w:marLeft w:val="0"/>
                              <w:marRight w:val="0"/>
                              <w:marTop w:val="0"/>
                              <w:marBottom w:val="0"/>
                              <w:divBdr>
                                <w:top w:val="none" w:sz="0" w:space="0" w:color="auto"/>
                                <w:left w:val="none" w:sz="0" w:space="0" w:color="auto"/>
                                <w:bottom w:val="none" w:sz="0" w:space="0" w:color="auto"/>
                                <w:right w:val="none" w:sz="0" w:space="0" w:color="auto"/>
                              </w:divBdr>
                              <w:divsChild>
                                <w:div w:id="21405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909">
                          <w:marLeft w:val="0"/>
                          <w:marRight w:val="0"/>
                          <w:marTop w:val="0"/>
                          <w:marBottom w:val="0"/>
                          <w:divBdr>
                            <w:top w:val="none" w:sz="0" w:space="0" w:color="auto"/>
                            <w:left w:val="none" w:sz="0" w:space="0" w:color="auto"/>
                            <w:bottom w:val="none" w:sz="0" w:space="0" w:color="auto"/>
                            <w:right w:val="none" w:sz="0" w:space="0" w:color="auto"/>
                          </w:divBdr>
                        </w:div>
                        <w:div w:id="1128620768">
                          <w:marLeft w:val="0"/>
                          <w:marRight w:val="0"/>
                          <w:marTop w:val="0"/>
                          <w:marBottom w:val="0"/>
                          <w:divBdr>
                            <w:top w:val="none" w:sz="0" w:space="0" w:color="auto"/>
                            <w:left w:val="none" w:sz="0" w:space="0" w:color="auto"/>
                            <w:bottom w:val="none" w:sz="0" w:space="0" w:color="auto"/>
                            <w:right w:val="none" w:sz="0" w:space="0" w:color="auto"/>
                          </w:divBdr>
                          <w:divsChild>
                            <w:div w:id="1151410790">
                              <w:marLeft w:val="0"/>
                              <w:marRight w:val="0"/>
                              <w:marTop w:val="0"/>
                              <w:marBottom w:val="0"/>
                              <w:divBdr>
                                <w:top w:val="none" w:sz="0" w:space="0" w:color="auto"/>
                                <w:left w:val="none" w:sz="0" w:space="0" w:color="auto"/>
                                <w:bottom w:val="none" w:sz="0" w:space="0" w:color="auto"/>
                                <w:right w:val="none" w:sz="0" w:space="0" w:color="auto"/>
                              </w:divBdr>
                              <w:divsChild>
                                <w:div w:id="1549217889">
                                  <w:marLeft w:val="0"/>
                                  <w:marRight w:val="0"/>
                                  <w:marTop w:val="0"/>
                                  <w:marBottom w:val="0"/>
                                  <w:divBdr>
                                    <w:top w:val="none" w:sz="0" w:space="0" w:color="auto"/>
                                    <w:left w:val="none" w:sz="0" w:space="0" w:color="auto"/>
                                    <w:bottom w:val="none" w:sz="0" w:space="0" w:color="auto"/>
                                    <w:right w:val="none" w:sz="0" w:space="0" w:color="auto"/>
                                  </w:divBdr>
                                </w:div>
                                <w:div w:id="2283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8456">
                          <w:marLeft w:val="0"/>
                          <w:marRight w:val="0"/>
                          <w:marTop w:val="0"/>
                          <w:marBottom w:val="0"/>
                          <w:divBdr>
                            <w:top w:val="none" w:sz="0" w:space="0" w:color="auto"/>
                            <w:left w:val="none" w:sz="0" w:space="0" w:color="auto"/>
                            <w:bottom w:val="none" w:sz="0" w:space="0" w:color="auto"/>
                            <w:right w:val="none" w:sz="0" w:space="0" w:color="auto"/>
                          </w:divBdr>
                          <w:divsChild>
                            <w:div w:id="1893343025">
                              <w:marLeft w:val="0"/>
                              <w:marRight w:val="0"/>
                              <w:marTop w:val="0"/>
                              <w:marBottom w:val="0"/>
                              <w:divBdr>
                                <w:top w:val="none" w:sz="0" w:space="0" w:color="auto"/>
                                <w:left w:val="none" w:sz="0" w:space="0" w:color="auto"/>
                                <w:bottom w:val="none" w:sz="0" w:space="0" w:color="auto"/>
                                <w:right w:val="none" w:sz="0" w:space="0" w:color="auto"/>
                              </w:divBdr>
                              <w:divsChild>
                                <w:div w:id="122220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451">
                          <w:marLeft w:val="0"/>
                          <w:marRight w:val="0"/>
                          <w:marTop w:val="0"/>
                          <w:marBottom w:val="0"/>
                          <w:divBdr>
                            <w:top w:val="none" w:sz="0" w:space="0" w:color="auto"/>
                            <w:left w:val="none" w:sz="0" w:space="0" w:color="auto"/>
                            <w:bottom w:val="none" w:sz="0" w:space="0" w:color="auto"/>
                            <w:right w:val="none" w:sz="0" w:space="0" w:color="auto"/>
                          </w:divBdr>
                          <w:divsChild>
                            <w:div w:id="29036341">
                              <w:marLeft w:val="0"/>
                              <w:marRight w:val="0"/>
                              <w:marTop w:val="0"/>
                              <w:marBottom w:val="0"/>
                              <w:divBdr>
                                <w:top w:val="none" w:sz="0" w:space="0" w:color="auto"/>
                                <w:left w:val="none" w:sz="0" w:space="0" w:color="auto"/>
                                <w:bottom w:val="none" w:sz="0" w:space="0" w:color="auto"/>
                                <w:right w:val="none" w:sz="0" w:space="0" w:color="auto"/>
                              </w:divBdr>
                              <w:divsChild>
                                <w:div w:id="2044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0840">
                          <w:marLeft w:val="0"/>
                          <w:marRight w:val="0"/>
                          <w:marTop w:val="0"/>
                          <w:marBottom w:val="0"/>
                          <w:divBdr>
                            <w:top w:val="none" w:sz="0" w:space="0" w:color="auto"/>
                            <w:left w:val="none" w:sz="0" w:space="0" w:color="auto"/>
                            <w:bottom w:val="none" w:sz="0" w:space="0" w:color="auto"/>
                            <w:right w:val="none" w:sz="0" w:space="0" w:color="auto"/>
                          </w:divBdr>
                          <w:divsChild>
                            <w:div w:id="1344550562">
                              <w:marLeft w:val="0"/>
                              <w:marRight w:val="0"/>
                              <w:marTop w:val="0"/>
                              <w:marBottom w:val="0"/>
                              <w:divBdr>
                                <w:top w:val="none" w:sz="0" w:space="0" w:color="auto"/>
                                <w:left w:val="none" w:sz="0" w:space="0" w:color="auto"/>
                                <w:bottom w:val="none" w:sz="0" w:space="0" w:color="auto"/>
                                <w:right w:val="none" w:sz="0" w:space="0" w:color="auto"/>
                              </w:divBdr>
                              <w:divsChild>
                                <w:div w:id="357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7016">
                          <w:marLeft w:val="0"/>
                          <w:marRight w:val="0"/>
                          <w:marTop w:val="0"/>
                          <w:marBottom w:val="0"/>
                          <w:divBdr>
                            <w:top w:val="none" w:sz="0" w:space="0" w:color="auto"/>
                            <w:left w:val="none" w:sz="0" w:space="0" w:color="auto"/>
                            <w:bottom w:val="none" w:sz="0" w:space="0" w:color="auto"/>
                            <w:right w:val="none" w:sz="0" w:space="0" w:color="auto"/>
                          </w:divBdr>
                          <w:divsChild>
                            <w:div w:id="1021199522">
                              <w:marLeft w:val="0"/>
                              <w:marRight w:val="0"/>
                              <w:marTop w:val="0"/>
                              <w:marBottom w:val="0"/>
                              <w:divBdr>
                                <w:top w:val="none" w:sz="0" w:space="0" w:color="auto"/>
                                <w:left w:val="none" w:sz="0" w:space="0" w:color="auto"/>
                                <w:bottom w:val="none" w:sz="0" w:space="0" w:color="auto"/>
                                <w:right w:val="none" w:sz="0" w:space="0" w:color="auto"/>
                              </w:divBdr>
                              <w:divsChild>
                                <w:div w:id="19728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3712">
                          <w:marLeft w:val="0"/>
                          <w:marRight w:val="0"/>
                          <w:marTop w:val="0"/>
                          <w:marBottom w:val="0"/>
                          <w:divBdr>
                            <w:top w:val="none" w:sz="0" w:space="0" w:color="auto"/>
                            <w:left w:val="none" w:sz="0" w:space="0" w:color="auto"/>
                            <w:bottom w:val="none" w:sz="0" w:space="0" w:color="auto"/>
                            <w:right w:val="none" w:sz="0" w:space="0" w:color="auto"/>
                          </w:divBdr>
                          <w:divsChild>
                            <w:div w:id="140853992">
                              <w:marLeft w:val="0"/>
                              <w:marRight w:val="0"/>
                              <w:marTop w:val="0"/>
                              <w:marBottom w:val="0"/>
                              <w:divBdr>
                                <w:top w:val="none" w:sz="0" w:space="0" w:color="auto"/>
                                <w:left w:val="none" w:sz="0" w:space="0" w:color="auto"/>
                                <w:bottom w:val="none" w:sz="0" w:space="0" w:color="auto"/>
                                <w:right w:val="none" w:sz="0" w:space="0" w:color="auto"/>
                              </w:divBdr>
                              <w:divsChild>
                                <w:div w:id="11247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812">
                          <w:marLeft w:val="0"/>
                          <w:marRight w:val="0"/>
                          <w:marTop w:val="0"/>
                          <w:marBottom w:val="0"/>
                          <w:divBdr>
                            <w:top w:val="none" w:sz="0" w:space="0" w:color="auto"/>
                            <w:left w:val="none" w:sz="0" w:space="0" w:color="auto"/>
                            <w:bottom w:val="none" w:sz="0" w:space="0" w:color="auto"/>
                            <w:right w:val="none" w:sz="0" w:space="0" w:color="auto"/>
                          </w:divBdr>
                        </w:div>
                        <w:div w:id="1394964492">
                          <w:marLeft w:val="0"/>
                          <w:marRight w:val="0"/>
                          <w:marTop w:val="0"/>
                          <w:marBottom w:val="0"/>
                          <w:divBdr>
                            <w:top w:val="none" w:sz="0" w:space="0" w:color="auto"/>
                            <w:left w:val="none" w:sz="0" w:space="0" w:color="auto"/>
                            <w:bottom w:val="none" w:sz="0" w:space="0" w:color="auto"/>
                            <w:right w:val="none" w:sz="0" w:space="0" w:color="auto"/>
                          </w:divBdr>
                          <w:divsChild>
                            <w:div w:id="1313219875">
                              <w:marLeft w:val="0"/>
                              <w:marRight w:val="0"/>
                              <w:marTop w:val="0"/>
                              <w:marBottom w:val="0"/>
                              <w:divBdr>
                                <w:top w:val="none" w:sz="0" w:space="0" w:color="auto"/>
                                <w:left w:val="none" w:sz="0" w:space="0" w:color="auto"/>
                                <w:bottom w:val="none" w:sz="0" w:space="0" w:color="auto"/>
                                <w:right w:val="none" w:sz="0" w:space="0" w:color="auto"/>
                              </w:divBdr>
                              <w:divsChild>
                                <w:div w:id="18161345">
                                  <w:marLeft w:val="0"/>
                                  <w:marRight w:val="0"/>
                                  <w:marTop w:val="0"/>
                                  <w:marBottom w:val="0"/>
                                  <w:divBdr>
                                    <w:top w:val="none" w:sz="0" w:space="0" w:color="auto"/>
                                    <w:left w:val="none" w:sz="0" w:space="0" w:color="auto"/>
                                    <w:bottom w:val="none" w:sz="0" w:space="0" w:color="auto"/>
                                    <w:right w:val="none" w:sz="0" w:space="0" w:color="auto"/>
                                  </w:divBdr>
                                </w:div>
                                <w:div w:id="138937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5559">
                          <w:marLeft w:val="0"/>
                          <w:marRight w:val="0"/>
                          <w:marTop w:val="0"/>
                          <w:marBottom w:val="0"/>
                          <w:divBdr>
                            <w:top w:val="none" w:sz="0" w:space="0" w:color="auto"/>
                            <w:left w:val="none" w:sz="0" w:space="0" w:color="auto"/>
                            <w:bottom w:val="none" w:sz="0" w:space="0" w:color="auto"/>
                            <w:right w:val="none" w:sz="0" w:space="0" w:color="auto"/>
                          </w:divBdr>
                          <w:divsChild>
                            <w:div w:id="67653418">
                              <w:marLeft w:val="0"/>
                              <w:marRight w:val="0"/>
                              <w:marTop w:val="0"/>
                              <w:marBottom w:val="0"/>
                              <w:divBdr>
                                <w:top w:val="none" w:sz="0" w:space="0" w:color="auto"/>
                                <w:left w:val="none" w:sz="0" w:space="0" w:color="auto"/>
                                <w:bottom w:val="none" w:sz="0" w:space="0" w:color="auto"/>
                                <w:right w:val="none" w:sz="0" w:space="0" w:color="auto"/>
                              </w:divBdr>
                              <w:divsChild>
                                <w:div w:id="308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7101">
                          <w:marLeft w:val="0"/>
                          <w:marRight w:val="0"/>
                          <w:marTop w:val="0"/>
                          <w:marBottom w:val="0"/>
                          <w:divBdr>
                            <w:top w:val="none" w:sz="0" w:space="0" w:color="auto"/>
                            <w:left w:val="none" w:sz="0" w:space="0" w:color="auto"/>
                            <w:bottom w:val="none" w:sz="0" w:space="0" w:color="auto"/>
                            <w:right w:val="none" w:sz="0" w:space="0" w:color="auto"/>
                          </w:divBdr>
                          <w:divsChild>
                            <w:div w:id="849102226">
                              <w:marLeft w:val="0"/>
                              <w:marRight w:val="0"/>
                              <w:marTop w:val="0"/>
                              <w:marBottom w:val="0"/>
                              <w:divBdr>
                                <w:top w:val="none" w:sz="0" w:space="0" w:color="auto"/>
                                <w:left w:val="none" w:sz="0" w:space="0" w:color="auto"/>
                                <w:bottom w:val="none" w:sz="0" w:space="0" w:color="auto"/>
                                <w:right w:val="none" w:sz="0" w:space="0" w:color="auto"/>
                              </w:divBdr>
                              <w:divsChild>
                                <w:div w:id="1679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1325">
                          <w:marLeft w:val="0"/>
                          <w:marRight w:val="0"/>
                          <w:marTop w:val="0"/>
                          <w:marBottom w:val="0"/>
                          <w:divBdr>
                            <w:top w:val="none" w:sz="0" w:space="0" w:color="auto"/>
                            <w:left w:val="none" w:sz="0" w:space="0" w:color="auto"/>
                            <w:bottom w:val="none" w:sz="0" w:space="0" w:color="auto"/>
                            <w:right w:val="none" w:sz="0" w:space="0" w:color="auto"/>
                          </w:divBdr>
                          <w:divsChild>
                            <w:div w:id="233710298">
                              <w:marLeft w:val="0"/>
                              <w:marRight w:val="0"/>
                              <w:marTop w:val="0"/>
                              <w:marBottom w:val="0"/>
                              <w:divBdr>
                                <w:top w:val="none" w:sz="0" w:space="0" w:color="auto"/>
                                <w:left w:val="none" w:sz="0" w:space="0" w:color="auto"/>
                                <w:bottom w:val="none" w:sz="0" w:space="0" w:color="auto"/>
                                <w:right w:val="none" w:sz="0" w:space="0" w:color="auto"/>
                              </w:divBdr>
                              <w:divsChild>
                                <w:div w:id="3265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3410">
                          <w:marLeft w:val="0"/>
                          <w:marRight w:val="0"/>
                          <w:marTop w:val="0"/>
                          <w:marBottom w:val="0"/>
                          <w:divBdr>
                            <w:top w:val="none" w:sz="0" w:space="0" w:color="auto"/>
                            <w:left w:val="none" w:sz="0" w:space="0" w:color="auto"/>
                            <w:bottom w:val="none" w:sz="0" w:space="0" w:color="auto"/>
                            <w:right w:val="none" w:sz="0" w:space="0" w:color="auto"/>
                          </w:divBdr>
                          <w:divsChild>
                            <w:div w:id="1605068544">
                              <w:marLeft w:val="0"/>
                              <w:marRight w:val="0"/>
                              <w:marTop w:val="0"/>
                              <w:marBottom w:val="0"/>
                              <w:divBdr>
                                <w:top w:val="none" w:sz="0" w:space="0" w:color="auto"/>
                                <w:left w:val="none" w:sz="0" w:space="0" w:color="auto"/>
                                <w:bottom w:val="none" w:sz="0" w:space="0" w:color="auto"/>
                                <w:right w:val="none" w:sz="0" w:space="0" w:color="auto"/>
                              </w:divBdr>
                              <w:divsChild>
                                <w:div w:id="7269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4823">
                          <w:marLeft w:val="0"/>
                          <w:marRight w:val="0"/>
                          <w:marTop w:val="0"/>
                          <w:marBottom w:val="0"/>
                          <w:divBdr>
                            <w:top w:val="none" w:sz="0" w:space="0" w:color="auto"/>
                            <w:left w:val="none" w:sz="0" w:space="0" w:color="auto"/>
                            <w:bottom w:val="none" w:sz="0" w:space="0" w:color="auto"/>
                            <w:right w:val="none" w:sz="0" w:space="0" w:color="auto"/>
                          </w:divBdr>
                          <w:divsChild>
                            <w:div w:id="1961062761">
                              <w:marLeft w:val="0"/>
                              <w:marRight w:val="0"/>
                              <w:marTop w:val="0"/>
                              <w:marBottom w:val="0"/>
                              <w:divBdr>
                                <w:top w:val="none" w:sz="0" w:space="0" w:color="auto"/>
                                <w:left w:val="none" w:sz="0" w:space="0" w:color="auto"/>
                                <w:bottom w:val="none" w:sz="0" w:space="0" w:color="auto"/>
                                <w:right w:val="none" w:sz="0" w:space="0" w:color="auto"/>
                              </w:divBdr>
                              <w:divsChild>
                                <w:div w:id="8130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4984">
                          <w:marLeft w:val="0"/>
                          <w:marRight w:val="0"/>
                          <w:marTop w:val="0"/>
                          <w:marBottom w:val="0"/>
                          <w:divBdr>
                            <w:top w:val="none" w:sz="0" w:space="0" w:color="auto"/>
                            <w:left w:val="none" w:sz="0" w:space="0" w:color="auto"/>
                            <w:bottom w:val="none" w:sz="0" w:space="0" w:color="auto"/>
                            <w:right w:val="none" w:sz="0" w:space="0" w:color="auto"/>
                          </w:divBdr>
                        </w:div>
                        <w:div w:id="180702717">
                          <w:marLeft w:val="0"/>
                          <w:marRight w:val="0"/>
                          <w:marTop w:val="0"/>
                          <w:marBottom w:val="0"/>
                          <w:divBdr>
                            <w:top w:val="none" w:sz="0" w:space="0" w:color="auto"/>
                            <w:left w:val="none" w:sz="0" w:space="0" w:color="auto"/>
                            <w:bottom w:val="none" w:sz="0" w:space="0" w:color="auto"/>
                            <w:right w:val="none" w:sz="0" w:space="0" w:color="auto"/>
                          </w:divBdr>
                          <w:divsChild>
                            <w:div w:id="145322075">
                              <w:marLeft w:val="0"/>
                              <w:marRight w:val="0"/>
                              <w:marTop w:val="0"/>
                              <w:marBottom w:val="0"/>
                              <w:divBdr>
                                <w:top w:val="none" w:sz="0" w:space="0" w:color="auto"/>
                                <w:left w:val="none" w:sz="0" w:space="0" w:color="auto"/>
                                <w:bottom w:val="none" w:sz="0" w:space="0" w:color="auto"/>
                                <w:right w:val="none" w:sz="0" w:space="0" w:color="auto"/>
                              </w:divBdr>
                              <w:divsChild>
                                <w:div w:id="1442720312">
                                  <w:marLeft w:val="0"/>
                                  <w:marRight w:val="0"/>
                                  <w:marTop w:val="0"/>
                                  <w:marBottom w:val="0"/>
                                  <w:divBdr>
                                    <w:top w:val="none" w:sz="0" w:space="0" w:color="auto"/>
                                    <w:left w:val="none" w:sz="0" w:space="0" w:color="auto"/>
                                    <w:bottom w:val="none" w:sz="0" w:space="0" w:color="auto"/>
                                    <w:right w:val="none" w:sz="0" w:space="0" w:color="auto"/>
                                  </w:divBdr>
                                </w:div>
                                <w:div w:id="9132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980">
                          <w:marLeft w:val="0"/>
                          <w:marRight w:val="0"/>
                          <w:marTop w:val="0"/>
                          <w:marBottom w:val="0"/>
                          <w:divBdr>
                            <w:top w:val="none" w:sz="0" w:space="0" w:color="auto"/>
                            <w:left w:val="none" w:sz="0" w:space="0" w:color="auto"/>
                            <w:bottom w:val="none" w:sz="0" w:space="0" w:color="auto"/>
                            <w:right w:val="none" w:sz="0" w:space="0" w:color="auto"/>
                          </w:divBdr>
                          <w:divsChild>
                            <w:div w:id="1072964597">
                              <w:marLeft w:val="0"/>
                              <w:marRight w:val="0"/>
                              <w:marTop w:val="0"/>
                              <w:marBottom w:val="0"/>
                              <w:divBdr>
                                <w:top w:val="none" w:sz="0" w:space="0" w:color="auto"/>
                                <w:left w:val="none" w:sz="0" w:space="0" w:color="auto"/>
                                <w:bottom w:val="none" w:sz="0" w:space="0" w:color="auto"/>
                                <w:right w:val="none" w:sz="0" w:space="0" w:color="auto"/>
                              </w:divBdr>
                              <w:divsChild>
                                <w:div w:id="3514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639423">
                          <w:marLeft w:val="0"/>
                          <w:marRight w:val="0"/>
                          <w:marTop w:val="0"/>
                          <w:marBottom w:val="0"/>
                          <w:divBdr>
                            <w:top w:val="none" w:sz="0" w:space="0" w:color="auto"/>
                            <w:left w:val="none" w:sz="0" w:space="0" w:color="auto"/>
                            <w:bottom w:val="none" w:sz="0" w:space="0" w:color="auto"/>
                            <w:right w:val="none" w:sz="0" w:space="0" w:color="auto"/>
                          </w:divBdr>
                          <w:divsChild>
                            <w:div w:id="511800451">
                              <w:marLeft w:val="0"/>
                              <w:marRight w:val="0"/>
                              <w:marTop w:val="0"/>
                              <w:marBottom w:val="0"/>
                              <w:divBdr>
                                <w:top w:val="none" w:sz="0" w:space="0" w:color="auto"/>
                                <w:left w:val="none" w:sz="0" w:space="0" w:color="auto"/>
                                <w:bottom w:val="none" w:sz="0" w:space="0" w:color="auto"/>
                                <w:right w:val="none" w:sz="0" w:space="0" w:color="auto"/>
                              </w:divBdr>
                              <w:divsChild>
                                <w:div w:id="237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43946">
                          <w:marLeft w:val="0"/>
                          <w:marRight w:val="0"/>
                          <w:marTop w:val="0"/>
                          <w:marBottom w:val="0"/>
                          <w:divBdr>
                            <w:top w:val="none" w:sz="0" w:space="0" w:color="auto"/>
                            <w:left w:val="none" w:sz="0" w:space="0" w:color="auto"/>
                            <w:bottom w:val="none" w:sz="0" w:space="0" w:color="auto"/>
                            <w:right w:val="none" w:sz="0" w:space="0" w:color="auto"/>
                          </w:divBdr>
                          <w:divsChild>
                            <w:div w:id="869301326">
                              <w:marLeft w:val="0"/>
                              <w:marRight w:val="0"/>
                              <w:marTop w:val="0"/>
                              <w:marBottom w:val="0"/>
                              <w:divBdr>
                                <w:top w:val="none" w:sz="0" w:space="0" w:color="auto"/>
                                <w:left w:val="none" w:sz="0" w:space="0" w:color="auto"/>
                                <w:bottom w:val="none" w:sz="0" w:space="0" w:color="auto"/>
                                <w:right w:val="none" w:sz="0" w:space="0" w:color="auto"/>
                              </w:divBdr>
                              <w:divsChild>
                                <w:div w:id="15566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5209">
                          <w:marLeft w:val="0"/>
                          <w:marRight w:val="0"/>
                          <w:marTop w:val="0"/>
                          <w:marBottom w:val="0"/>
                          <w:divBdr>
                            <w:top w:val="none" w:sz="0" w:space="0" w:color="auto"/>
                            <w:left w:val="none" w:sz="0" w:space="0" w:color="auto"/>
                            <w:bottom w:val="none" w:sz="0" w:space="0" w:color="auto"/>
                            <w:right w:val="none" w:sz="0" w:space="0" w:color="auto"/>
                          </w:divBdr>
                          <w:divsChild>
                            <w:div w:id="1648588616">
                              <w:marLeft w:val="0"/>
                              <w:marRight w:val="0"/>
                              <w:marTop w:val="0"/>
                              <w:marBottom w:val="0"/>
                              <w:divBdr>
                                <w:top w:val="none" w:sz="0" w:space="0" w:color="auto"/>
                                <w:left w:val="none" w:sz="0" w:space="0" w:color="auto"/>
                                <w:bottom w:val="none" w:sz="0" w:space="0" w:color="auto"/>
                                <w:right w:val="none" w:sz="0" w:space="0" w:color="auto"/>
                              </w:divBdr>
                              <w:divsChild>
                                <w:div w:id="10552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5970">
                          <w:marLeft w:val="0"/>
                          <w:marRight w:val="0"/>
                          <w:marTop w:val="0"/>
                          <w:marBottom w:val="0"/>
                          <w:divBdr>
                            <w:top w:val="none" w:sz="0" w:space="0" w:color="auto"/>
                            <w:left w:val="none" w:sz="0" w:space="0" w:color="auto"/>
                            <w:bottom w:val="none" w:sz="0" w:space="0" w:color="auto"/>
                            <w:right w:val="none" w:sz="0" w:space="0" w:color="auto"/>
                          </w:divBdr>
                          <w:divsChild>
                            <w:div w:id="1439982381">
                              <w:marLeft w:val="0"/>
                              <w:marRight w:val="0"/>
                              <w:marTop w:val="0"/>
                              <w:marBottom w:val="0"/>
                              <w:divBdr>
                                <w:top w:val="none" w:sz="0" w:space="0" w:color="auto"/>
                                <w:left w:val="none" w:sz="0" w:space="0" w:color="auto"/>
                                <w:bottom w:val="none" w:sz="0" w:space="0" w:color="auto"/>
                                <w:right w:val="none" w:sz="0" w:space="0" w:color="auto"/>
                              </w:divBdr>
                              <w:divsChild>
                                <w:div w:id="7810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09881">
                          <w:marLeft w:val="0"/>
                          <w:marRight w:val="0"/>
                          <w:marTop w:val="0"/>
                          <w:marBottom w:val="0"/>
                          <w:divBdr>
                            <w:top w:val="none" w:sz="0" w:space="0" w:color="auto"/>
                            <w:left w:val="none" w:sz="0" w:space="0" w:color="auto"/>
                            <w:bottom w:val="none" w:sz="0" w:space="0" w:color="auto"/>
                            <w:right w:val="none" w:sz="0" w:space="0" w:color="auto"/>
                          </w:divBdr>
                        </w:div>
                        <w:div w:id="4600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298677">
      <w:bodyDiv w:val="1"/>
      <w:marLeft w:val="0"/>
      <w:marRight w:val="0"/>
      <w:marTop w:val="0"/>
      <w:marBottom w:val="0"/>
      <w:divBdr>
        <w:top w:val="none" w:sz="0" w:space="0" w:color="auto"/>
        <w:left w:val="none" w:sz="0" w:space="0" w:color="auto"/>
        <w:bottom w:val="none" w:sz="0" w:space="0" w:color="auto"/>
        <w:right w:val="none" w:sz="0" w:space="0" w:color="auto"/>
      </w:divBdr>
      <w:divsChild>
        <w:div w:id="93332385">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sChild>
                <w:div w:id="29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2073">
          <w:marLeft w:val="0"/>
          <w:marRight w:val="0"/>
          <w:marTop w:val="0"/>
          <w:marBottom w:val="0"/>
          <w:divBdr>
            <w:top w:val="none" w:sz="0" w:space="0" w:color="auto"/>
            <w:left w:val="none" w:sz="0" w:space="0" w:color="auto"/>
            <w:bottom w:val="none" w:sz="0" w:space="0" w:color="auto"/>
            <w:right w:val="none" w:sz="0" w:space="0" w:color="auto"/>
          </w:divBdr>
          <w:divsChild>
            <w:div w:id="2139881964">
              <w:marLeft w:val="0"/>
              <w:marRight w:val="0"/>
              <w:marTop w:val="0"/>
              <w:marBottom w:val="0"/>
              <w:divBdr>
                <w:top w:val="none" w:sz="0" w:space="0" w:color="auto"/>
                <w:left w:val="none" w:sz="0" w:space="0" w:color="auto"/>
                <w:bottom w:val="none" w:sz="0" w:space="0" w:color="auto"/>
                <w:right w:val="none" w:sz="0" w:space="0" w:color="auto"/>
              </w:divBdr>
              <w:divsChild>
                <w:div w:id="20136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6519">
          <w:marLeft w:val="0"/>
          <w:marRight w:val="0"/>
          <w:marTop w:val="0"/>
          <w:marBottom w:val="0"/>
          <w:divBdr>
            <w:top w:val="none" w:sz="0" w:space="0" w:color="auto"/>
            <w:left w:val="none" w:sz="0" w:space="0" w:color="auto"/>
            <w:bottom w:val="none" w:sz="0" w:space="0" w:color="auto"/>
            <w:right w:val="none" w:sz="0" w:space="0" w:color="auto"/>
          </w:divBdr>
          <w:divsChild>
            <w:div w:id="1824807958">
              <w:marLeft w:val="0"/>
              <w:marRight w:val="0"/>
              <w:marTop w:val="0"/>
              <w:marBottom w:val="0"/>
              <w:divBdr>
                <w:top w:val="none" w:sz="0" w:space="0" w:color="auto"/>
                <w:left w:val="none" w:sz="0" w:space="0" w:color="auto"/>
                <w:bottom w:val="none" w:sz="0" w:space="0" w:color="auto"/>
                <w:right w:val="none" w:sz="0" w:space="0" w:color="auto"/>
              </w:divBdr>
              <w:divsChild>
                <w:div w:id="8972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878">
          <w:marLeft w:val="0"/>
          <w:marRight w:val="0"/>
          <w:marTop w:val="0"/>
          <w:marBottom w:val="0"/>
          <w:divBdr>
            <w:top w:val="none" w:sz="0" w:space="0" w:color="auto"/>
            <w:left w:val="none" w:sz="0" w:space="0" w:color="auto"/>
            <w:bottom w:val="none" w:sz="0" w:space="0" w:color="auto"/>
            <w:right w:val="none" w:sz="0" w:space="0" w:color="auto"/>
          </w:divBdr>
          <w:divsChild>
            <w:div w:id="997461483">
              <w:marLeft w:val="0"/>
              <w:marRight w:val="0"/>
              <w:marTop w:val="0"/>
              <w:marBottom w:val="0"/>
              <w:divBdr>
                <w:top w:val="none" w:sz="0" w:space="0" w:color="auto"/>
                <w:left w:val="none" w:sz="0" w:space="0" w:color="auto"/>
                <w:bottom w:val="none" w:sz="0" w:space="0" w:color="auto"/>
                <w:right w:val="none" w:sz="0" w:space="0" w:color="auto"/>
              </w:divBdr>
              <w:divsChild>
                <w:div w:id="7337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95304">
          <w:marLeft w:val="0"/>
          <w:marRight w:val="0"/>
          <w:marTop w:val="0"/>
          <w:marBottom w:val="0"/>
          <w:divBdr>
            <w:top w:val="none" w:sz="0" w:space="0" w:color="auto"/>
            <w:left w:val="none" w:sz="0" w:space="0" w:color="auto"/>
            <w:bottom w:val="none" w:sz="0" w:space="0" w:color="auto"/>
            <w:right w:val="none" w:sz="0" w:space="0" w:color="auto"/>
          </w:divBdr>
          <w:divsChild>
            <w:div w:id="1455103648">
              <w:marLeft w:val="0"/>
              <w:marRight w:val="0"/>
              <w:marTop w:val="0"/>
              <w:marBottom w:val="0"/>
              <w:divBdr>
                <w:top w:val="none" w:sz="0" w:space="0" w:color="auto"/>
                <w:left w:val="none" w:sz="0" w:space="0" w:color="auto"/>
                <w:bottom w:val="none" w:sz="0" w:space="0" w:color="auto"/>
                <w:right w:val="none" w:sz="0" w:space="0" w:color="auto"/>
              </w:divBdr>
              <w:divsChild>
                <w:div w:id="9046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6419">
          <w:marLeft w:val="0"/>
          <w:marRight w:val="0"/>
          <w:marTop w:val="0"/>
          <w:marBottom w:val="0"/>
          <w:divBdr>
            <w:top w:val="none" w:sz="0" w:space="0" w:color="auto"/>
            <w:left w:val="none" w:sz="0" w:space="0" w:color="auto"/>
            <w:bottom w:val="none" w:sz="0" w:space="0" w:color="auto"/>
            <w:right w:val="none" w:sz="0" w:space="0" w:color="auto"/>
          </w:divBdr>
          <w:divsChild>
            <w:div w:id="1860392640">
              <w:marLeft w:val="0"/>
              <w:marRight w:val="0"/>
              <w:marTop w:val="0"/>
              <w:marBottom w:val="0"/>
              <w:divBdr>
                <w:top w:val="none" w:sz="0" w:space="0" w:color="auto"/>
                <w:left w:val="none" w:sz="0" w:space="0" w:color="auto"/>
                <w:bottom w:val="none" w:sz="0" w:space="0" w:color="auto"/>
                <w:right w:val="none" w:sz="0" w:space="0" w:color="auto"/>
              </w:divBdr>
              <w:divsChild>
                <w:div w:id="97459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767235">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1404139381">
          <w:marLeft w:val="0"/>
          <w:marRight w:val="0"/>
          <w:marTop w:val="0"/>
          <w:marBottom w:val="0"/>
          <w:divBdr>
            <w:top w:val="none" w:sz="0" w:space="0" w:color="auto"/>
            <w:left w:val="none" w:sz="0" w:space="0" w:color="auto"/>
            <w:bottom w:val="none" w:sz="0" w:space="0" w:color="auto"/>
            <w:right w:val="none" w:sz="0" w:space="0" w:color="auto"/>
          </w:divBdr>
          <w:divsChild>
            <w:div w:id="989670996">
              <w:marLeft w:val="0"/>
              <w:marRight w:val="0"/>
              <w:marTop w:val="0"/>
              <w:marBottom w:val="0"/>
              <w:divBdr>
                <w:top w:val="none" w:sz="0" w:space="0" w:color="auto"/>
                <w:left w:val="none" w:sz="0" w:space="0" w:color="auto"/>
                <w:bottom w:val="none" w:sz="0" w:space="0" w:color="auto"/>
                <w:right w:val="none" w:sz="0" w:space="0" w:color="auto"/>
              </w:divBdr>
              <w:divsChild>
                <w:div w:id="19572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1384">
          <w:marLeft w:val="0"/>
          <w:marRight w:val="0"/>
          <w:marTop w:val="0"/>
          <w:marBottom w:val="0"/>
          <w:divBdr>
            <w:top w:val="none" w:sz="0" w:space="0" w:color="auto"/>
            <w:left w:val="none" w:sz="0" w:space="0" w:color="auto"/>
            <w:bottom w:val="none" w:sz="0" w:space="0" w:color="auto"/>
            <w:right w:val="none" w:sz="0" w:space="0" w:color="auto"/>
          </w:divBdr>
          <w:divsChild>
            <w:div w:id="1055549668">
              <w:marLeft w:val="0"/>
              <w:marRight w:val="0"/>
              <w:marTop w:val="0"/>
              <w:marBottom w:val="0"/>
              <w:divBdr>
                <w:top w:val="none" w:sz="0" w:space="0" w:color="auto"/>
                <w:left w:val="none" w:sz="0" w:space="0" w:color="auto"/>
                <w:bottom w:val="none" w:sz="0" w:space="0" w:color="auto"/>
                <w:right w:val="none" w:sz="0" w:space="0" w:color="auto"/>
              </w:divBdr>
              <w:divsChild>
                <w:div w:id="16556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153">
          <w:marLeft w:val="0"/>
          <w:marRight w:val="0"/>
          <w:marTop w:val="0"/>
          <w:marBottom w:val="0"/>
          <w:divBdr>
            <w:top w:val="none" w:sz="0" w:space="0" w:color="auto"/>
            <w:left w:val="none" w:sz="0" w:space="0" w:color="auto"/>
            <w:bottom w:val="none" w:sz="0" w:space="0" w:color="auto"/>
            <w:right w:val="none" w:sz="0" w:space="0" w:color="auto"/>
          </w:divBdr>
          <w:divsChild>
            <w:div w:id="242614345">
              <w:marLeft w:val="0"/>
              <w:marRight w:val="0"/>
              <w:marTop w:val="0"/>
              <w:marBottom w:val="0"/>
              <w:divBdr>
                <w:top w:val="none" w:sz="0" w:space="0" w:color="auto"/>
                <w:left w:val="none" w:sz="0" w:space="0" w:color="auto"/>
                <w:bottom w:val="none" w:sz="0" w:space="0" w:color="auto"/>
                <w:right w:val="none" w:sz="0" w:space="0" w:color="auto"/>
              </w:divBdr>
              <w:divsChild>
                <w:div w:id="10710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0745">
          <w:marLeft w:val="0"/>
          <w:marRight w:val="0"/>
          <w:marTop w:val="0"/>
          <w:marBottom w:val="0"/>
          <w:divBdr>
            <w:top w:val="none" w:sz="0" w:space="0" w:color="auto"/>
            <w:left w:val="none" w:sz="0" w:space="0" w:color="auto"/>
            <w:bottom w:val="none" w:sz="0" w:space="0" w:color="auto"/>
            <w:right w:val="none" w:sz="0" w:space="0" w:color="auto"/>
          </w:divBdr>
          <w:divsChild>
            <w:div w:id="950284301">
              <w:marLeft w:val="0"/>
              <w:marRight w:val="0"/>
              <w:marTop w:val="0"/>
              <w:marBottom w:val="0"/>
              <w:divBdr>
                <w:top w:val="none" w:sz="0" w:space="0" w:color="auto"/>
                <w:left w:val="none" w:sz="0" w:space="0" w:color="auto"/>
                <w:bottom w:val="none" w:sz="0" w:space="0" w:color="auto"/>
                <w:right w:val="none" w:sz="0" w:space="0" w:color="auto"/>
              </w:divBdr>
              <w:divsChild>
                <w:div w:id="12429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4896">
          <w:marLeft w:val="0"/>
          <w:marRight w:val="0"/>
          <w:marTop w:val="0"/>
          <w:marBottom w:val="0"/>
          <w:divBdr>
            <w:top w:val="none" w:sz="0" w:space="0" w:color="auto"/>
            <w:left w:val="none" w:sz="0" w:space="0" w:color="auto"/>
            <w:bottom w:val="none" w:sz="0" w:space="0" w:color="auto"/>
            <w:right w:val="none" w:sz="0" w:space="0" w:color="auto"/>
          </w:divBdr>
          <w:divsChild>
            <w:div w:id="316614933">
              <w:marLeft w:val="0"/>
              <w:marRight w:val="0"/>
              <w:marTop w:val="0"/>
              <w:marBottom w:val="0"/>
              <w:divBdr>
                <w:top w:val="none" w:sz="0" w:space="0" w:color="auto"/>
                <w:left w:val="none" w:sz="0" w:space="0" w:color="auto"/>
                <w:bottom w:val="none" w:sz="0" w:space="0" w:color="auto"/>
                <w:right w:val="none" w:sz="0" w:space="0" w:color="auto"/>
              </w:divBdr>
              <w:divsChild>
                <w:div w:id="12283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30130">
          <w:marLeft w:val="0"/>
          <w:marRight w:val="0"/>
          <w:marTop w:val="0"/>
          <w:marBottom w:val="0"/>
          <w:divBdr>
            <w:top w:val="none" w:sz="0" w:space="0" w:color="auto"/>
            <w:left w:val="none" w:sz="0" w:space="0" w:color="auto"/>
            <w:bottom w:val="none" w:sz="0" w:space="0" w:color="auto"/>
            <w:right w:val="none" w:sz="0" w:space="0" w:color="auto"/>
          </w:divBdr>
          <w:divsChild>
            <w:div w:id="1604875751">
              <w:marLeft w:val="0"/>
              <w:marRight w:val="0"/>
              <w:marTop w:val="0"/>
              <w:marBottom w:val="0"/>
              <w:divBdr>
                <w:top w:val="none" w:sz="0" w:space="0" w:color="auto"/>
                <w:left w:val="none" w:sz="0" w:space="0" w:color="auto"/>
                <w:bottom w:val="none" w:sz="0" w:space="0" w:color="auto"/>
                <w:right w:val="none" w:sz="0" w:space="0" w:color="auto"/>
              </w:divBdr>
              <w:divsChild>
                <w:div w:id="8443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50730">
          <w:marLeft w:val="0"/>
          <w:marRight w:val="0"/>
          <w:marTop w:val="0"/>
          <w:marBottom w:val="0"/>
          <w:divBdr>
            <w:top w:val="none" w:sz="0" w:space="0" w:color="auto"/>
            <w:left w:val="none" w:sz="0" w:space="0" w:color="auto"/>
            <w:bottom w:val="none" w:sz="0" w:space="0" w:color="auto"/>
            <w:right w:val="none" w:sz="0" w:space="0" w:color="auto"/>
          </w:divBdr>
        </w:div>
      </w:divsChild>
    </w:div>
    <w:div w:id="2048748335">
      <w:bodyDiv w:val="1"/>
      <w:marLeft w:val="0"/>
      <w:marRight w:val="0"/>
      <w:marTop w:val="0"/>
      <w:marBottom w:val="0"/>
      <w:divBdr>
        <w:top w:val="none" w:sz="0" w:space="0" w:color="auto"/>
        <w:left w:val="none" w:sz="0" w:space="0" w:color="auto"/>
        <w:bottom w:val="none" w:sz="0" w:space="0" w:color="auto"/>
        <w:right w:val="none" w:sz="0" w:space="0" w:color="auto"/>
      </w:divBdr>
      <w:divsChild>
        <w:div w:id="259073346">
          <w:marLeft w:val="0"/>
          <w:marRight w:val="0"/>
          <w:marTop w:val="0"/>
          <w:marBottom w:val="0"/>
          <w:divBdr>
            <w:top w:val="none" w:sz="0" w:space="0" w:color="auto"/>
            <w:left w:val="none" w:sz="0" w:space="0" w:color="auto"/>
            <w:bottom w:val="none" w:sz="0" w:space="0" w:color="auto"/>
            <w:right w:val="none" w:sz="0" w:space="0" w:color="auto"/>
          </w:divBdr>
          <w:divsChild>
            <w:div w:id="1066806082">
              <w:marLeft w:val="0"/>
              <w:marRight w:val="0"/>
              <w:marTop w:val="0"/>
              <w:marBottom w:val="0"/>
              <w:divBdr>
                <w:top w:val="none" w:sz="0" w:space="0" w:color="auto"/>
                <w:left w:val="none" w:sz="0" w:space="0" w:color="auto"/>
                <w:bottom w:val="none" w:sz="0" w:space="0" w:color="auto"/>
                <w:right w:val="none" w:sz="0" w:space="0" w:color="auto"/>
              </w:divBdr>
              <w:divsChild>
                <w:div w:id="4670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7724">
          <w:marLeft w:val="0"/>
          <w:marRight w:val="0"/>
          <w:marTop w:val="0"/>
          <w:marBottom w:val="0"/>
          <w:divBdr>
            <w:top w:val="none" w:sz="0" w:space="0" w:color="auto"/>
            <w:left w:val="none" w:sz="0" w:space="0" w:color="auto"/>
            <w:bottom w:val="none" w:sz="0" w:space="0" w:color="auto"/>
            <w:right w:val="none" w:sz="0" w:space="0" w:color="auto"/>
          </w:divBdr>
          <w:divsChild>
            <w:div w:id="1526602743">
              <w:marLeft w:val="0"/>
              <w:marRight w:val="0"/>
              <w:marTop w:val="0"/>
              <w:marBottom w:val="0"/>
              <w:divBdr>
                <w:top w:val="none" w:sz="0" w:space="0" w:color="auto"/>
                <w:left w:val="none" w:sz="0" w:space="0" w:color="auto"/>
                <w:bottom w:val="none" w:sz="0" w:space="0" w:color="auto"/>
                <w:right w:val="none" w:sz="0" w:space="0" w:color="auto"/>
              </w:divBdr>
              <w:divsChild>
                <w:div w:id="199059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2074">
          <w:marLeft w:val="0"/>
          <w:marRight w:val="0"/>
          <w:marTop w:val="0"/>
          <w:marBottom w:val="0"/>
          <w:divBdr>
            <w:top w:val="none" w:sz="0" w:space="0" w:color="auto"/>
            <w:left w:val="none" w:sz="0" w:space="0" w:color="auto"/>
            <w:bottom w:val="none" w:sz="0" w:space="0" w:color="auto"/>
            <w:right w:val="none" w:sz="0" w:space="0" w:color="auto"/>
          </w:divBdr>
          <w:divsChild>
            <w:div w:id="1236354028">
              <w:marLeft w:val="0"/>
              <w:marRight w:val="0"/>
              <w:marTop w:val="0"/>
              <w:marBottom w:val="0"/>
              <w:divBdr>
                <w:top w:val="none" w:sz="0" w:space="0" w:color="auto"/>
                <w:left w:val="none" w:sz="0" w:space="0" w:color="auto"/>
                <w:bottom w:val="none" w:sz="0" w:space="0" w:color="auto"/>
                <w:right w:val="none" w:sz="0" w:space="0" w:color="auto"/>
              </w:divBdr>
              <w:divsChild>
                <w:div w:id="343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2260">
          <w:marLeft w:val="0"/>
          <w:marRight w:val="0"/>
          <w:marTop w:val="0"/>
          <w:marBottom w:val="0"/>
          <w:divBdr>
            <w:top w:val="none" w:sz="0" w:space="0" w:color="auto"/>
            <w:left w:val="none" w:sz="0" w:space="0" w:color="auto"/>
            <w:bottom w:val="none" w:sz="0" w:space="0" w:color="auto"/>
            <w:right w:val="none" w:sz="0" w:space="0" w:color="auto"/>
          </w:divBdr>
          <w:divsChild>
            <w:div w:id="1094396074">
              <w:marLeft w:val="0"/>
              <w:marRight w:val="0"/>
              <w:marTop w:val="0"/>
              <w:marBottom w:val="0"/>
              <w:divBdr>
                <w:top w:val="none" w:sz="0" w:space="0" w:color="auto"/>
                <w:left w:val="none" w:sz="0" w:space="0" w:color="auto"/>
                <w:bottom w:val="none" w:sz="0" w:space="0" w:color="auto"/>
                <w:right w:val="none" w:sz="0" w:space="0" w:color="auto"/>
              </w:divBdr>
              <w:divsChild>
                <w:div w:id="6564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175">
          <w:marLeft w:val="0"/>
          <w:marRight w:val="0"/>
          <w:marTop w:val="0"/>
          <w:marBottom w:val="0"/>
          <w:divBdr>
            <w:top w:val="none" w:sz="0" w:space="0" w:color="auto"/>
            <w:left w:val="none" w:sz="0" w:space="0" w:color="auto"/>
            <w:bottom w:val="none" w:sz="0" w:space="0" w:color="auto"/>
            <w:right w:val="none" w:sz="0" w:space="0" w:color="auto"/>
          </w:divBdr>
          <w:divsChild>
            <w:div w:id="604655984">
              <w:marLeft w:val="0"/>
              <w:marRight w:val="0"/>
              <w:marTop w:val="0"/>
              <w:marBottom w:val="0"/>
              <w:divBdr>
                <w:top w:val="none" w:sz="0" w:space="0" w:color="auto"/>
                <w:left w:val="none" w:sz="0" w:space="0" w:color="auto"/>
                <w:bottom w:val="none" w:sz="0" w:space="0" w:color="auto"/>
                <w:right w:val="none" w:sz="0" w:space="0" w:color="auto"/>
              </w:divBdr>
              <w:divsChild>
                <w:div w:id="9938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901">
          <w:marLeft w:val="0"/>
          <w:marRight w:val="0"/>
          <w:marTop w:val="0"/>
          <w:marBottom w:val="0"/>
          <w:divBdr>
            <w:top w:val="none" w:sz="0" w:space="0" w:color="auto"/>
            <w:left w:val="none" w:sz="0" w:space="0" w:color="auto"/>
            <w:bottom w:val="none" w:sz="0" w:space="0" w:color="auto"/>
            <w:right w:val="none" w:sz="0" w:space="0" w:color="auto"/>
          </w:divBdr>
          <w:divsChild>
            <w:div w:id="1470200553">
              <w:marLeft w:val="0"/>
              <w:marRight w:val="0"/>
              <w:marTop w:val="0"/>
              <w:marBottom w:val="0"/>
              <w:divBdr>
                <w:top w:val="none" w:sz="0" w:space="0" w:color="auto"/>
                <w:left w:val="none" w:sz="0" w:space="0" w:color="auto"/>
                <w:bottom w:val="none" w:sz="0" w:space="0" w:color="auto"/>
                <w:right w:val="none" w:sz="0" w:space="0" w:color="auto"/>
              </w:divBdr>
              <w:divsChild>
                <w:div w:id="19022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Rivera</dc:creator>
  <cp:keywords/>
  <dc:description/>
  <cp:lastModifiedBy>Giovanni Rivera</cp:lastModifiedBy>
  <cp:revision>2</cp:revision>
  <dcterms:created xsi:type="dcterms:W3CDTF">2021-04-13T16:38:00Z</dcterms:created>
  <dcterms:modified xsi:type="dcterms:W3CDTF">2021-04-13T16:38:00Z</dcterms:modified>
</cp:coreProperties>
</file>